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29372" w14:textId="77777777" w:rsidR="00C75705" w:rsidRDefault="00C75705">
      <w:pPr>
        <w:rPr>
          <w:rFonts w:ascii="Inter" w:eastAsia="Inter" w:hAnsi="Inter" w:cs="Inter"/>
          <w:b/>
          <w:color w:val="28A98C"/>
          <w:sz w:val="48"/>
          <w:szCs w:val="48"/>
        </w:rPr>
      </w:pPr>
    </w:p>
    <w:p w14:paraId="6FDF4E15" w14:textId="77777777" w:rsidR="00C75705" w:rsidRDefault="00F5127D">
      <w:pPr>
        <w:spacing w:line="276" w:lineRule="auto"/>
        <w:rPr>
          <w:rFonts w:ascii="Inter" w:eastAsia="Inter" w:hAnsi="Inter" w:cs="Inter"/>
          <w:color w:val="28A98C"/>
          <w:sz w:val="60"/>
          <w:szCs w:val="60"/>
        </w:rPr>
      </w:pPr>
      <w:r>
        <w:rPr>
          <w:rFonts w:ascii="Inter" w:eastAsia="Inter" w:hAnsi="Inter" w:cs="Inter"/>
          <w:b/>
          <w:color w:val="28A98C"/>
          <w:sz w:val="60"/>
          <w:szCs w:val="60"/>
          <w:highlight w:val="white"/>
        </w:rPr>
        <w:t>Reflecting on the Laudato Si´ Goals</w:t>
      </w:r>
    </w:p>
    <w:p w14:paraId="64C37B61" w14:textId="77777777" w:rsidR="00C75705" w:rsidRDefault="00F5127D">
      <w:pPr>
        <w:spacing w:before="240" w:after="240"/>
        <w:jc w:val="both"/>
        <w:rPr>
          <w:rFonts w:ascii="Inter" w:eastAsia="Inter" w:hAnsi="Inter" w:cs="Inter"/>
          <w:color w:val="28A98C"/>
          <w:sz w:val="27"/>
          <w:szCs w:val="27"/>
        </w:rPr>
      </w:pPr>
      <w:r>
        <w:rPr>
          <w:rFonts w:ascii="Inter" w:eastAsia="Inter" w:hAnsi="Inter" w:cs="Inter"/>
          <w:color w:val="28A98C"/>
          <w:sz w:val="27"/>
          <w:szCs w:val="27"/>
        </w:rPr>
        <w:t>We invite you to create a brief document or video reflection explaining how your unique values and identity are connected to the Laudato Si' Goals and upload it to the Laudato Si' Action Platform.</w:t>
      </w:r>
    </w:p>
    <w:p w14:paraId="3A612CE7" w14:textId="77777777" w:rsidR="00C75705" w:rsidRDefault="00F5127D">
      <w:pPr>
        <w:spacing w:before="240" w:after="240"/>
        <w:jc w:val="both"/>
        <w:rPr>
          <w:rFonts w:ascii="Inter" w:eastAsia="Inter" w:hAnsi="Inter" w:cs="Inter"/>
          <w:color w:val="28A98C"/>
          <w:sz w:val="27"/>
          <w:szCs w:val="27"/>
        </w:rPr>
      </w:pPr>
      <w:r>
        <w:rPr>
          <w:rFonts w:ascii="Inter" w:eastAsia="Inter" w:hAnsi="Inter" w:cs="Inter"/>
          <w:color w:val="28A98C"/>
          <w:sz w:val="27"/>
          <w:szCs w:val="27"/>
        </w:rPr>
        <w:t>You can use this template to create your reflection, or you can use your own format to carry out your reflection in the way that is most meaningful to you.</w:t>
      </w:r>
    </w:p>
    <w:p w14:paraId="3D046CA4" w14:textId="77777777" w:rsidR="00C75705" w:rsidRDefault="00F5127D">
      <w:pPr>
        <w:spacing w:before="240"/>
        <w:jc w:val="both"/>
        <w:rPr>
          <w:sz w:val="27"/>
          <w:szCs w:val="27"/>
        </w:rPr>
      </w:pPr>
      <w:r>
        <w:rPr>
          <w:rFonts w:ascii="Inter" w:eastAsia="Inter" w:hAnsi="Inter" w:cs="Inter"/>
          <w:color w:val="28A98C"/>
          <w:sz w:val="27"/>
          <w:szCs w:val="27"/>
        </w:rPr>
        <w:t>Please feel free to answer these questions to help you develop your reflection.</w:t>
      </w:r>
    </w:p>
    <w:p w14:paraId="6DC8976F" w14:textId="77777777" w:rsidR="00C75705" w:rsidRDefault="00186FC9">
      <w:pPr>
        <w:jc w:val="both"/>
        <w:rPr>
          <w:sz w:val="27"/>
          <w:szCs w:val="27"/>
        </w:rPr>
      </w:pPr>
      <w:r>
        <w:pict w14:anchorId="11F0A5B8">
          <v:rect id="_x0000_i1025" style="width:0;height:1.5pt" o:hralign="center" o:hrstd="t" o:hr="t" fillcolor="#a0a0a0" stroked="f"/>
        </w:pict>
      </w:r>
    </w:p>
    <w:p w14:paraId="43665E95" w14:textId="77777777" w:rsidR="00C75705" w:rsidRDefault="00C75705">
      <w:pPr>
        <w:jc w:val="both"/>
        <w:rPr>
          <w:sz w:val="27"/>
          <w:szCs w:val="27"/>
        </w:rPr>
      </w:pPr>
    </w:p>
    <w:p w14:paraId="49474B47" w14:textId="77777777" w:rsidR="00E75EAC" w:rsidRPr="00E75EAC" w:rsidRDefault="00F5127D" w:rsidP="000C1B70">
      <w:pPr>
        <w:numPr>
          <w:ilvl w:val="0"/>
          <w:numId w:val="1"/>
        </w:numPr>
        <w:spacing w:line="276" w:lineRule="auto"/>
        <w:rPr>
          <w:rFonts w:ascii="Inter" w:eastAsia="Inter" w:hAnsi="Inter" w:cs="Inter"/>
          <w:sz w:val="27"/>
          <w:szCs w:val="27"/>
          <w:highlight w:val="white"/>
        </w:rPr>
      </w:pPr>
      <w:r>
        <w:rPr>
          <w:rFonts w:ascii="Inter" w:eastAsia="Inter" w:hAnsi="Inter" w:cs="Inter"/>
          <w:sz w:val="27"/>
          <w:szCs w:val="27"/>
          <w:highlight w:val="white"/>
        </w:rPr>
        <w:t xml:space="preserve">Review the Laudato Si´ Goals </w:t>
      </w:r>
      <w:hyperlink r:id="rId8">
        <w:r>
          <w:rPr>
            <w:rFonts w:ascii="Inter" w:eastAsia="Inter" w:hAnsi="Inter" w:cs="Inter"/>
            <w:color w:val="28A98C"/>
            <w:sz w:val="27"/>
            <w:szCs w:val="27"/>
            <w:highlight w:val="white"/>
            <w:u w:val="single"/>
          </w:rPr>
          <w:t>here</w:t>
        </w:r>
      </w:hyperlink>
      <w:r>
        <w:rPr>
          <w:rFonts w:ascii="Inter" w:eastAsia="Inter" w:hAnsi="Inter" w:cs="Inter"/>
          <w:sz w:val="27"/>
          <w:szCs w:val="27"/>
          <w:highlight w:val="white"/>
        </w:rPr>
        <w:t>.  Which of these goals speaks to you the most, and how have they inspired changes for you or your community?</w:t>
      </w:r>
      <w:r w:rsidR="00E75EAC">
        <w:rPr>
          <w:rFonts w:ascii="Inter" w:eastAsia="Inter" w:hAnsi="Inter" w:cs="Inter"/>
          <w:sz w:val="27"/>
          <w:szCs w:val="27"/>
          <w:highlight w:val="white"/>
        </w:rPr>
        <w:t xml:space="preserve"> As a spiritual director in the Ignatian tradition, Ecological Spirituality is a goal that speaks to my heart. I would like to deepen my practice and share ecological Spirituality with others. As a cell of Jesus’ Sacred Heart, a heart of compassion, Responding to the cry of the earth and the cry of the poor also comes naturally. I have been inspired to explore ecospirituality and develop activities for the college students I work with. </w:t>
      </w:r>
      <w:r w:rsidR="00CA5B30">
        <w:rPr>
          <w:rFonts w:ascii="Inter" w:eastAsia="Inter" w:hAnsi="Inter" w:cs="Inter"/>
          <w:sz w:val="27"/>
          <w:szCs w:val="27"/>
          <w:highlight w:val="white"/>
        </w:rPr>
        <w:t>I have a lifelong commitment to care of earth and vulnerable human beings.</w:t>
      </w:r>
    </w:p>
    <w:p w14:paraId="4F1FB1C4" w14:textId="77777777" w:rsidR="00C75705" w:rsidRDefault="00C75705" w:rsidP="000C1B70">
      <w:pPr>
        <w:spacing w:line="276" w:lineRule="auto"/>
        <w:rPr>
          <w:rFonts w:ascii="Inter" w:eastAsia="Inter" w:hAnsi="Inter" w:cs="Inter"/>
          <w:sz w:val="27"/>
          <w:szCs w:val="27"/>
          <w:highlight w:val="white"/>
        </w:rPr>
      </w:pPr>
    </w:p>
    <w:p w14:paraId="0DF39747" w14:textId="77777777" w:rsidR="00C75705" w:rsidRDefault="00F5127D" w:rsidP="000C1B70">
      <w:pPr>
        <w:numPr>
          <w:ilvl w:val="0"/>
          <w:numId w:val="2"/>
        </w:numPr>
        <w:spacing w:line="276" w:lineRule="auto"/>
        <w:rPr>
          <w:rFonts w:ascii="Inter" w:eastAsia="Inter" w:hAnsi="Inter" w:cs="Inter"/>
          <w:sz w:val="27"/>
          <w:szCs w:val="27"/>
          <w:highlight w:val="white"/>
        </w:rPr>
      </w:pPr>
      <w:r>
        <w:rPr>
          <w:rFonts w:ascii="Inter" w:eastAsia="Inter" w:hAnsi="Inter" w:cs="Inter"/>
          <w:sz w:val="27"/>
          <w:szCs w:val="27"/>
          <w:highlight w:val="white"/>
        </w:rPr>
        <w:t>Enrich your understanding of how “</w:t>
      </w:r>
      <w:hyperlink r:id="rId9" w:anchor="_ftn36">
        <w:r>
          <w:rPr>
            <w:rFonts w:ascii="Inter" w:eastAsia="Inter" w:hAnsi="Inter" w:cs="Inter"/>
            <w:color w:val="28A98C"/>
            <w:sz w:val="27"/>
            <w:szCs w:val="27"/>
            <w:highlight w:val="white"/>
            <w:u w:val="single"/>
          </w:rPr>
          <w:t>everything is connected</w:t>
        </w:r>
      </w:hyperlink>
      <w:r>
        <w:rPr>
          <w:rFonts w:ascii="Inter" w:eastAsia="Inter" w:hAnsi="Inter" w:cs="Inter"/>
          <w:sz w:val="27"/>
          <w:szCs w:val="27"/>
          <w:highlight w:val="white"/>
        </w:rPr>
        <w:t>.”  How has the socio-ecological crisis affected your community?</w:t>
      </w:r>
      <w:r w:rsidR="00CA5B30">
        <w:rPr>
          <w:rFonts w:ascii="Inter" w:eastAsia="Inter" w:hAnsi="Inter" w:cs="Inter"/>
          <w:sz w:val="27"/>
          <w:szCs w:val="27"/>
          <w:highlight w:val="white"/>
        </w:rPr>
        <w:t xml:space="preserve"> Our community is experiencing global warming with higher temperatures, increased drought, and more severe weather events. </w:t>
      </w:r>
      <w:r w:rsidR="000C1B70">
        <w:rPr>
          <w:rFonts w:ascii="Inter" w:eastAsia="Inter" w:hAnsi="Inter" w:cs="Inter"/>
          <w:sz w:val="27"/>
          <w:szCs w:val="27"/>
          <w:highlight w:val="white"/>
        </w:rPr>
        <w:t xml:space="preserve">Those with slender economic Resources have trouble accessing affordable housing, green spaces, sufficient healthy food, health care Resources, etc. Moneyed interests push for more fossil fuel extraction </w:t>
      </w:r>
      <w:r w:rsidR="000C1B70">
        <w:rPr>
          <w:rFonts w:ascii="Inter" w:eastAsia="Inter" w:hAnsi="Inter" w:cs="Inter"/>
          <w:sz w:val="27"/>
          <w:szCs w:val="27"/>
          <w:highlight w:val="white"/>
        </w:rPr>
        <w:lastRenderedPageBreak/>
        <w:t>(including coal) which only increases the damage and suffering. Those who currently make a living in these industries Will need help transitioning to other employment.</w:t>
      </w:r>
    </w:p>
    <w:p w14:paraId="54FF47EC" w14:textId="77777777" w:rsidR="00C75705" w:rsidRDefault="00C75705" w:rsidP="000C1B70">
      <w:pPr>
        <w:spacing w:line="276" w:lineRule="auto"/>
        <w:rPr>
          <w:rFonts w:ascii="Inter" w:eastAsia="Inter" w:hAnsi="Inter" w:cs="Inter"/>
          <w:sz w:val="27"/>
          <w:szCs w:val="27"/>
          <w:highlight w:val="white"/>
        </w:rPr>
      </w:pPr>
    </w:p>
    <w:p w14:paraId="60770D5D" w14:textId="77777777" w:rsidR="00C75705" w:rsidRDefault="00F5127D" w:rsidP="000C1B70">
      <w:pPr>
        <w:numPr>
          <w:ilvl w:val="0"/>
          <w:numId w:val="2"/>
        </w:numPr>
        <w:spacing w:line="276" w:lineRule="auto"/>
        <w:rPr>
          <w:rFonts w:ascii="Inter" w:eastAsia="Inter" w:hAnsi="Inter" w:cs="Inter"/>
          <w:sz w:val="27"/>
          <w:szCs w:val="27"/>
          <w:highlight w:val="white"/>
        </w:rPr>
      </w:pPr>
      <w:r>
        <w:rPr>
          <w:rFonts w:ascii="Inter" w:eastAsia="Inter" w:hAnsi="Inter" w:cs="Inter"/>
          <w:sz w:val="27"/>
          <w:szCs w:val="27"/>
          <w:highlight w:val="white"/>
        </w:rPr>
        <w:t xml:space="preserve">What is your mission and/or your values? </w:t>
      </w:r>
      <w:r w:rsidR="000C1B70">
        <w:rPr>
          <w:rFonts w:ascii="Inter" w:eastAsia="Inter" w:hAnsi="Inter" w:cs="Inter"/>
          <w:sz w:val="27"/>
          <w:szCs w:val="27"/>
          <w:highlight w:val="white"/>
        </w:rPr>
        <w:t>I am a committee Catholic, part of an intentional lay community called Ignatian Associates. We take promises of simplicity of life, apostolic availability, and Fidelity to the Gospel and our Ignatian companions. I am currently transitioning from full-time campus Ministry to semi-retirement, discerning where the Holy Spirit is calling me to use my gifts.</w:t>
      </w:r>
    </w:p>
    <w:p w14:paraId="52488073" w14:textId="77777777" w:rsidR="00C75705" w:rsidRDefault="00C75705">
      <w:pPr>
        <w:spacing w:line="276" w:lineRule="auto"/>
        <w:jc w:val="both"/>
        <w:rPr>
          <w:rFonts w:ascii="Inter" w:eastAsia="Inter" w:hAnsi="Inter" w:cs="Inter"/>
          <w:sz w:val="27"/>
          <w:szCs w:val="27"/>
          <w:highlight w:val="white"/>
        </w:rPr>
      </w:pPr>
    </w:p>
    <w:p w14:paraId="4274A98C" w14:textId="77777777" w:rsidR="00C75705" w:rsidRDefault="00F5127D" w:rsidP="000C1B70">
      <w:pPr>
        <w:numPr>
          <w:ilvl w:val="0"/>
          <w:numId w:val="2"/>
        </w:numPr>
        <w:spacing w:line="276" w:lineRule="auto"/>
        <w:rPr>
          <w:rFonts w:ascii="Inter" w:eastAsia="Inter" w:hAnsi="Inter" w:cs="Inter"/>
          <w:sz w:val="27"/>
          <w:szCs w:val="27"/>
          <w:highlight w:val="white"/>
        </w:rPr>
      </w:pPr>
      <w:r>
        <w:rPr>
          <w:rFonts w:ascii="Inter" w:eastAsia="Inter" w:hAnsi="Inter" w:cs="Inter"/>
          <w:sz w:val="27"/>
          <w:szCs w:val="27"/>
          <w:highlight w:val="white"/>
        </w:rPr>
        <w:t>How do your unique mission and/or values and identity connect with the Laudato Si’ Goals?</w:t>
      </w:r>
      <w:r w:rsidR="000C1B70">
        <w:rPr>
          <w:rFonts w:ascii="Inter" w:eastAsia="Inter" w:hAnsi="Inter" w:cs="Inter"/>
          <w:sz w:val="27"/>
          <w:szCs w:val="27"/>
          <w:highlight w:val="white"/>
        </w:rPr>
        <w:t xml:space="preserve"> The Ignatian Associate promises involve a commitment to simplicity of life and gospel values of compassion and justice – all very much in line with the Laudato Si goals.</w:t>
      </w:r>
    </w:p>
    <w:p w14:paraId="10993DAC" w14:textId="77777777" w:rsidR="00C75705" w:rsidRDefault="00C75705" w:rsidP="000C1B70">
      <w:pPr>
        <w:spacing w:line="276" w:lineRule="auto"/>
        <w:rPr>
          <w:rFonts w:ascii="Inter" w:eastAsia="Inter" w:hAnsi="Inter" w:cs="Inter"/>
          <w:sz w:val="27"/>
          <w:szCs w:val="27"/>
          <w:highlight w:val="white"/>
        </w:rPr>
      </w:pPr>
    </w:p>
    <w:p w14:paraId="61DFB2D8" w14:textId="77777777" w:rsidR="00C75705" w:rsidRDefault="00F5127D" w:rsidP="000C1B70">
      <w:pPr>
        <w:numPr>
          <w:ilvl w:val="0"/>
          <w:numId w:val="2"/>
        </w:numPr>
        <w:spacing w:line="276" w:lineRule="auto"/>
        <w:rPr>
          <w:rFonts w:ascii="Inter" w:eastAsia="Inter" w:hAnsi="Inter" w:cs="Inter"/>
          <w:sz w:val="27"/>
          <w:szCs w:val="27"/>
        </w:rPr>
      </w:pPr>
      <w:r>
        <w:rPr>
          <w:rFonts w:ascii="Inter" w:eastAsia="Inter" w:hAnsi="Inter" w:cs="Inter"/>
          <w:sz w:val="27"/>
          <w:szCs w:val="27"/>
          <w:highlight w:val="white"/>
        </w:rPr>
        <w:t>Why do you feel called to join the Laudato Si´ Action Platform in your journey to integral ecology?</w:t>
      </w:r>
      <w:r w:rsidR="000C1B70">
        <w:rPr>
          <w:rFonts w:ascii="Inter" w:eastAsia="Inter" w:hAnsi="Inter" w:cs="Inter"/>
          <w:sz w:val="27"/>
          <w:szCs w:val="27"/>
          <w:highlight w:val="white"/>
        </w:rPr>
        <w:t xml:space="preserve"> I have been part of the Laudato Si Committee at Regis Univesity, and, as I retire, I wish to remain connected to the Action Platform as an individual. </w:t>
      </w:r>
    </w:p>
    <w:p w14:paraId="5DDCED9F" w14:textId="77777777" w:rsidR="00C75705" w:rsidRDefault="00C75705" w:rsidP="000C1B70">
      <w:pPr>
        <w:spacing w:line="276" w:lineRule="auto"/>
        <w:rPr>
          <w:rFonts w:ascii="Inter" w:eastAsia="Inter" w:hAnsi="Inter" w:cs="Inter"/>
          <w:sz w:val="27"/>
          <w:szCs w:val="27"/>
          <w:highlight w:val="white"/>
        </w:rPr>
      </w:pPr>
    </w:p>
    <w:p w14:paraId="7F94CED7" w14:textId="77777777" w:rsidR="00F5127D" w:rsidRDefault="00F5127D" w:rsidP="000C1B70">
      <w:pPr>
        <w:numPr>
          <w:ilvl w:val="0"/>
          <w:numId w:val="2"/>
        </w:numPr>
        <w:spacing w:line="276" w:lineRule="auto"/>
        <w:rPr>
          <w:rFonts w:ascii="Inter" w:eastAsia="Inter" w:hAnsi="Inter" w:cs="Inter"/>
          <w:sz w:val="27"/>
          <w:szCs w:val="27"/>
          <w:highlight w:val="white"/>
        </w:rPr>
      </w:pPr>
      <w:r>
        <w:rPr>
          <w:rFonts w:ascii="Inter" w:eastAsia="Inter" w:hAnsi="Inter" w:cs="Inter"/>
          <w:sz w:val="27"/>
          <w:szCs w:val="27"/>
          <w:highlight w:val="white"/>
        </w:rPr>
        <w:t xml:space="preserve">Whether you have already been taking action on Laudato Si’ for some time or are just beginning your journey, what are your existing initiatives or the efforts you have already started? Use any online calculators that are helpful to you, or use the table below. </w:t>
      </w:r>
    </w:p>
    <w:p w14:paraId="0AD00565" w14:textId="77777777" w:rsidR="00F5127D" w:rsidRPr="00F5127D" w:rsidRDefault="00F5127D" w:rsidP="00F5127D">
      <w:pPr>
        <w:rPr>
          <w:rFonts w:ascii="Inter" w:eastAsia="Inter" w:hAnsi="Inter" w:cs="Inter"/>
          <w:sz w:val="27"/>
          <w:szCs w:val="27"/>
          <w:highlight w:val="white"/>
        </w:rPr>
      </w:pPr>
    </w:p>
    <w:p w14:paraId="696BADC2" w14:textId="77777777" w:rsidR="00F5127D" w:rsidRPr="00F5127D" w:rsidRDefault="00F5127D" w:rsidP="00F5127D">
      <w:pPr>
        <w:rPr>
          <w:rFonts w:ascii="Inter" w:eastAsia="Inter" w:hAnsi="Inter" w:cs="Inter"/>
          <w:sz w:val="27"/>
          <w:szCs w:val="27"/>
          <w:highlight w:val="white"/>
        </w:rPr>
      </w:pPr>
    </w:p>
    <w:p w14:paraId="62F5E2E9" w14:textId="77777777" w:rsidR="00F5127D" w:rsidRPr="00F5127D" w:rsidRDefault="00F5127D" w:rsidP="00F5127D">
      <w:pPr>
        <w:rPr>
          <w:rFonts w:ascii="Inter" w:eastAsia="Inter" w:hAnsi="Inter" w:cs="Inter"/>
          <w:sz w:val="27"/>
          <w:szCs w:val="27"/>
          <w:highlight w:val="white"/>
        </w:rPr>
      </w:pPr>
    </w:p>
    <w:p w14:paraId="0E0EF304" w14:textId="77777777" w:rsidR="00F5127D" w:rsidRPr="00F5127D" w:rsidRDefault="00F5127D" w:rsidP="00F5127D">
      <w:pPr>
        <w:rPr>
          <w:rFonts w:ascii="Inter" w:eastAsia="Inter" w:hAnsi="Inter" w:cs="Inter"/>
          <w:sz w:val="27"/>
          <w:szCs w:val="27"/>
          <w:highlight w:val="white"/>
        </w:rPr>
      </w:pPr>
    </w:p>
    <w:tbl>
      <w:tblPr>
        <w:tblStyle w:val="TableGrid"/>
        <w:tblW w:w="15030" w:type="dxa"/>
        <w:tblInd w:w="-725" w:type="dxa"/>
        <w:tblLook w:val="04A0" w:firstRow="1" w:lastRow="0" w:firstColumn="1" w:lastColumn="0" w:noHBand="0" w:noVBand="1"/>
      </w:tblPr>
      <w:tblGrid>
        <w:gridCol w:w="3420"/>
        <w:gridCol w:w="3690"/>
        <w:gridCol w:w="3600"/>
        <w:gridCol w:w="4320"/>
      </w:tblGrid>
      <w:tr w:rsidR="000C1B70" w14:paraId="6C850434" w14:textId="77777777" w:rsidTr="000C1B70">
        <w:tc>
          <w:tcPr>
            <w:tcW w:w="3420" w:type="dxa"/>
          </w:tcPr>
          <w:p w14:paraId="6E8DA948" w14:textId="77777777" w:rsidR="000C1B70" w:rsidRDefault="000C1B70">
            <w:pPr>
              <w:spacing w:line="276" w:lineRule="auto"/>
              <w:jc w:val="both"/>
              <w:rPr>
                <w:rFonts w:ascii="Inter" w:eastAsia="Inter" w:hAnsi="Inter" w:cs="Inter"/>
                <w:sz w:val="28"/>
                <w:szCs w:val="28"/>
                <w:highlight w:val="white"/>
              </w:rPr>
            </w:pPr>
            <w:r>
              <w:rPr>
                <w:rFonts w:ascii="Inter" w:eastAsia="Inter" w:hAnsi="Inter" w:cs="Inter"/>
                <w:b/>
                <w:color w:val="28A98C"/>
                <w:sz w:val="28"/>
                <w:szCs w:val="28"/>
                <w:highlight w:val="white"/>
              </w:rPr>
              <w:t>Laudato Si Goals</w:t>
            </w:r>
          </w:p>
        </w:tc>
        <w:tc>
          <w:tcPr>
            <w:tcW w:w="3690" w:type="dxa"/>
          </w:tcPr>
          <w:p w14:paraId="4BA41E46" w14:textId="77777777" w:rsidR="000C1B70" w:rsidRDefault="000C1B70">
            <w:pPr>
              <w:spacing w:line="276" w:lineRule="auto"/>
              <w:jc w:val="both"/>
              <w:rPr>
                <w:rFonts w:ascii="Inter" w:eastAsia="Inter" w:hAnsi="Inter" w:cs="Inter"/>
                <w:sz w:val="28"/>
                <w:szCs w:val="28"/>
                <w:highlight w:val="white"/>
              </w:rPr>
            </w:pPr>
            <w:r>
              <w:rPr>
                <w:rFonts w:ascii="Inter" w:eastAsia="Inter" w:hAnsi="Inter" w:cs="Inter"/>
                <w:b/>
                <w:color w:val="28A98C"/>
                <w:sz w:val="28"/>
                <w:szCs w:val="28"/>
                <w:highlight w:val="white"/>
              </w:rPr>
              <w:t>Current Actions</w:t>
            </w:r>
          </w:p>
        </w:tc>
        <w:tc>
          <w:tcPr>
            <w:tcW w:w="3600" w:type="dxa"/>
          </w:tcPr>
          <w:p w14:paraId="722A4BA7" w14:textId="77777777" w:rsidR="000C1B70" w:rsidRDefault="000C1B70">
            <w:pPr>
              <w:spacing w:line="276" w:lineRule="auto"/>
              <w:jc w:val="both"/>
              <w:rPr>
                <w:rFonts w:ascii="Inter" w:eastAsia="Inter" w:hAnsi="Inter" w:cs="Inter"/>
                <w:sz w:val="28"/>
                <w:szCs w:val="28"/>
                <w:highlight w:val="white"/>
              </w:rPr>
            </w:pPr>
            <w:r>
              <w:rPr>
                <w:rFonts w:ascii="Inter" w:eastAsia="Inter" w:hAnsi="Inter" w:cs="Inter"/>
                <w:b/>
                <w:color w:val="28A98C"/>
                <w:sz w:val="28"/>
                <w:szCs w:val="28"/>
                <w:highlight w:val="white"/>
              </w:rPr>
              <w:t>What’s working well</w:t>
            </w:r>
          </w:p>
        </w:tc>
        <w:tc>
          <w:tcPr>
            <w:tcW w:w="4320" w:type="dxa"/>
          </w:tcPr>
          <w:p w14:paraId="5BA538E8" w14:textId="77777777" w:rsidR="000C1B70" w:rsidRDefault="000C1B70">
            <w:pPr>
              <w:spacing w:line="276" w:lineRule="auto"/>
              <w:jc w:val="both"/>
              <w:rPr>
                <w:rFonts w:ascii="Inter" w:eastAsia="Inter" w:hAnsi="Inter" w:cs="Inter"/>
                <w:sz w:val="28"/>
                <w:szCs w:val="28"/>
                <w:highlight w:val="white"/>
              </w:rPr>
            </w:pPr>
            <w:r>
              <w:rPr>
                <w:rFonts w:ascii="Inter" w:eastAsia="Inter" w:hAnsi="Inter" w:cs="Inter"/>
                <w:b/>
                <w:color w:val="28A98C"/>
                <w:sz w:val="28"/>
                <w:szCs w:val="28"/>
                <w:highlight w:val="white"/>
              </w:rPr>
              <w:t>Areas for Improvement</w:t>
            </w:r>
          </w:p>
        </w:tc>
      </w:tr>
      <w:tr w:rsidR="000C1B70" w14:paraId="52FC1643" w14:textId="77777777" w:rsidTr="000C1B70">
        <w:tc>
          <w:tcPr>
            <w:tcW w:w="3420" w:type="dxa"/>
          </w:tcPr>
          <w:p w14:paraId="45FF3C9F" w14:textId="77777777" w:rsidR="000C1B70" w:rsidRPr="000C1B70" w:rsidRDefault="000C1B70" w:rsidP="000C1B70">
            <w:pPr>
              <w:spacing w:line="276" w:lineRule="auto"/>
              <w:rPr>
                <w:rFonts w:ascii="Inter" w:eastAsia="Inter" w:hAnsi="Inter" w:cs="Inter"/>
                <w:highlight w:val="white"/>
              </w:rPr>
            </w:pPr>
            <w:r w:rsidRPr="000C1B70">
              <w:rPr>
                <w:rFonts w:ascii="Inter" w:eastAsia="Inter" w:hAnsi="Inter" w:cs="Inter"/>
                <w:highlight w:val="white"/>
              </w:rPr>
              <w:lastRenderedPageBreak/>
              <w:t xml:space="preserve">Response to the Cry of the Earth </w:t>
            </w:r>
          </w:p>
        </w:tc>
        <w:tc>
          <w:tcPr>
            <w:tcW w:w="3690" w:type="dxa"/>
          </w:tcPr>
          <w:p w14:paraId="6BC571CE" w14:textId="08F3C625" w:rsidR="000C1B70" w:rsidRDefault="00320369"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t>I’d like to develop a place-based awareness of what is happening to the Earth’s eco-systems where I live.</w:t>
            </w:r>
          </w:p>
        </w:tc>
        <w:tc>
          <w:tcPr>
            <w:tcW w:w="3600" w:type="dxa"/>
          </w:tcPr>
          <w:p w14:paraId="10ABE812" w14:textId="1050DD1B" w:rsidR="000C1B70" w:rsidRDefault="00320369"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t>I am becoming familiar with the forest around me, noticing places that have been clear-cut, native flora and fauna.</w:t>
            </w:r>
          </w:p>
        </w:tc>
        <w:tc>
          <w:tcPr>
            <w:tcW w:w="4320" w:type="dxa"/>
          </w:tcPr>
          <w:p w14:paraId="2DF2B44F" w14:textId="3DA3E30B" w:rsidR="000C1B70" w:rsidRDefault="00320369"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t>Attending a “Pika Project” training with the Denver Zoo and Conservation Alliance – Will monitor some sites where this climate-threatened animal currently lives. I’d like to learn more about our local watershed, sources of pollution, how to address wáter shortages.</w:t>
            </w:r>
          </w:p>
        </w:tc>
      </w:tr>
      <w:tr w:rsidR="000C1B70" w14:paraId="50CC539C" w14:textId="77777777" w:rsidTr="000C1B70">
        <w:tc>
          <w:tcPr>
            <w:tcW w:w="3420" w:type="dxa"/>
          </w:tcPr>
          <w:p w14:paraId="2BEEE0D5" w14:textId="77777777" w:rsidR="000C1B70" w:rsidRPr="000C1B70" w:rsidRDefault="000C1B70" w:rsidP="000C1B70">
            <w:pPr>
              <w:spacing w:line="276" w:lineRule="auto"/>
              <w:rPr>
                <w:rFonts w:ascii="Inter" w:eastAsia="Inter" w:hAnsi="Inter" w:cs="Inter"/>
                <w:highlight w:val="white"/>
              </w:rPr>
            </w:pPr>
            <w:r w:rsidRPr="000C1B70">
              <w:rPr>
                <w:rFonts w:ascii="Inter" w:eastAsia="Inter" w:hAnsi="Inter" w:cs="Inter"/>
                <w:highlight w:val="white"/>
              </w:rPr>
              <w:t>Response to the Cry of the Poor</w:t>
            </w:r>
          </w:p>
        </w:tc>
        <w:tc>
          <w:tcPr>
            <w:tcW w:w="3690" w:type="dxa"/>
          </w:tcPr>
          <w:p w14:paraId="063412B7" w14:textId="0A91C87C" w:rsidR="000C1B70" w:rsidRDefault="00DD4FBC"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t>Spending time helping with food assistance programs, programs that work with the unhoused. Spending time Learning about current issues confronting the global por.</w:t>
            </w:r>
          </w:p>
        </w:tc>
        <w:tc>
          <w:tcPr>
            <w:tcW w:w="3600" w:type="dxa"/>
          </w:tcPr>
          <w:p w14:paraId="16BEA6F6" w14:textId="5837B049" w:rsidR="000C1B70" w:rsidRDefault="00DD4FBC"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t>My husband has been pulled back into pro-bono legal work with immigrants here in the U.S., and I help. Growing in knowledge helps me develop compassion.</w:t>
            </w:r>
          </w:p>
        </w:tc>
        <w:tc>
          <w:tcPr>
            <w:tcW w:w="4320" w:type="dxa"/>
          </w:tcPr>
          <w:p w14:paraId="2B17F2DA" w14:textId="1F070778" w:rsidR="000C1B70" w:rsidRDefault="00DD4FBC"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t>During retirement, I’d like to make a more significant commitment to walking with those on the margins.</w:t>
            </w:r>
          </w:p>
        </w:tc>
      </w:tr>
      <w:tr w:rsidR="000C1B70" w14:paraId="0B13B495" w14:textId="77777777" w:rsidTr="000C1B70">
        <w:tc>
          <w:tcPr>
            <w:tcW w:w="3420" w:type="dxa"/>
          </w:tcPr>
          <w:p w14:paraId="49B06D46" w14:textId="77777777" w:rsidR="000C1B70" w:rsidRPr="000C1B70" w:rsidRDefault="000C1B70" w:rsidP="000C1B70">
            <w:pPr>
              <w:spacing w:line="276" w:lineRule="auto"/>
              <w:rPr>
                <w:rFonts w:ascii="Inter" w:eastAsia="Inter" w:hAnsi="Inter" w:cs="Inter"/>
                <w:highlight w:val="white"/>
              </w:rPr>
            </w:pPr>
            <w:r w:rsidRPr="000C1B70">
              <w:rPr>
                <w:rFonts w:ascii="Inter" w:eastAsia="Inter" w:hAnsi="Inter" w:cs="Inter"/>
                <w:highlight w:val="white"/>
              </w:rPr>
              <w:t>Ecological Economics</w:t>
            </w:r>
          </w:p>
        </w:tc>
        <w:tc>
          <w:tcPr>
            <w:tcW w:w="3690" w:type="dxa"/>
          </w:tcPr>
          <w:p w14:paraId="105CFBF6" w14:textId="3D02411A" w:rsidR="000C1B70" w:rsidRDefault="00DD4FBC"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t xml:space="preserve">Learning about Fair Trade products and choosing them when possible. </w:t>
            </w:r>
            <w:r w:rsidR="00DF7DBE">
              <w:rPr>
                <w:rFonts w:ascii="Inter" w:eastAsia="Inter" w:hAnsi="Inter" w:cs="Inter"/>
                <w:sz w:val="28"/>
                <w:szCs w:val="28"/>
                <w:highlight w:val="white"/>
              </w:rPr>
              <w:t>Finding ways to divest from fossil fuels (and advocate that others do so). Investing in renewable energy.</w:t>
            </w:r>
          </w:p>
        </w:tc>
        <w:tc>
          <w:tcPr>
            <w:tcW w:w="3600" w:type="dxa"/>
          </w:tcPr>
          <w:p w14:paraId="5A3AC490" w14:textId="4C3A1CD0" w:rsidR="000C1B70" w:rsidRDefault="00DF7DBE"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t xml:space="preserve">We have installed solar panels on the roof. One of our vehicles is fully electric. I have purchased fair trade coffee and chocolate for 25 years. I found one sustainable, fair trade, </w:t>
            </w:r>
            <w:r>
              <w:rPr>
                <w:rFonts w:ascii="Inter" w:eastAsia="Inter" w:hAnsi="Inter" w:cs="Inter"/>
                <w:sz w:val="28"/>
                <w:szCs w:val="28"/>
                <w:highlight w:val="white"/>
              </w:rPr>
              <w:lastRenderedPageBreak/>
              <w:t>organic cotton clothing company I have purchased ítems from.</w:t>
            </w:r>
          </w:p>
        </w:tc>
        <w:tc>
          <w:tcPr>
            <w:tcW w:w="4320" w:type="dxa"/>
          </w:tcPr>
          <w:p w14:paraId="1B93AAFF" w14:textId="03C60FCB" w:rsidR="000C1B70" w:rsidRDefault="00DF7DBE"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lastRenderedPageBreak/>
              <w:t xml:space="preserve">Continue to transition to natural fiber clothing. More resistance to fast fashion by purchasing fewer clothing ítems, thrifted when possible. Look into how our retirement money is invested with </w:t>
            </w:r>
            <w:r>
              <w:rPr>
                <w:rFonts w:ascii="Inter" w:eastAsia="Inter" w:hAnsi="Inter" w:cs="Inter"/>
                <w:sz w:val="28"/>
                <w:szCs w:val="28"/>
                <w:highlight w:val="white"/>
              </w:rPr>
              <w:lastRenderedPageBreak/>
              <w:t>an eye to divestment from fossil fuel.</w:t>
            </w:r>
          </w:p>
        </w:tc>
      </w:tr>
      <w:tr w:rsidR="000C1B70" w14:paraId="5ED12047" w14:textId="77777777" w:rsidTr="000C1B70">
        <w:tc>
          <w:tcPr>
            <w:tcW w:w="3420" w:type="dxa"/>
          </w:tcPr>
          <w:p w14:paraId="0E037799" w14:textId="77777777" w:rsidR="000C1B70" w:rsidRPr="000C1B70" w:rsidRDefault="000C1B70" w:rsidP="000C1B70">
            <w:pPr>
              <w:spacing w:line="276" w:lineRule="auto"/>
              <w:rPr>
                <w:rFonts w:ascii="Inter" w:eastAsia="Inter" w:hAnsi="Inter" w:cs="Inter"/>
                <w:highlight w:val="white"/>
              </w:rPr>
            </w:pPr>
            <w:r w:rsidRPr="000C1B70">
              <w:rPr>
                <w:rFonts w:ascii="Inter" w:eastAsia="Inter" w:hAnsi="Inter" w:cs="Inter"/>
                <w:highlight w:val="white"/>
              </w:rPr>
              <w:lastRenderedPageBreak/>
              <w:t>Adoption of Sustainable Lifestyles</w:t>
            </w:r>
          </w:p>
        </w:tc>
        <w:tc>
          <w:tcPr>
            <w:tcW w:w="3690" w:type="dxa"/>
          </w:tcPr>
          <w:p w14:paraId="360FD64A" w14:textId="541CAC7B" w:rsidR="000C1B70" w:rsidRDefault="00DF7DBE"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t xml:space="preserve">Growing organic produce in our greenhouse so we purchase fewer veggies that need to be transported. Reducing waste </w:t>
            </w:r>
            <w:r w:rsidR="008A5A08">
              <w:rPr>
                <w:rFonts w:ascii="Inter" w:eastAsia="Inter" w:hAnsi="Inter" w:cs="Inter"/>
                <w:sz w:val="28"/>
                <w:szCs w:val="28"/>
                <w:highlight w:val="white"/>
              </w:rPr>
              <w:t>–</w:t>
            </w:r>
            <w:r>
              <w:rPr>
                <w:rFonts w:ascii="Inter" w:eastAsia="Inter" w:hAnsi="Inter" w:cs="Inter"/>
                <w:sz w:val="28"/>
                <w:szCs w:val="28"/>
                <w:highlight w:val="white"/>
              </w:rPr>
              <w:t xml:space="preserve"> </w:t>
            </w:r>
            <w:r w:rsidR="008A5A08">
              <w:rPr>
                <w:rFonts w:ascii="Inter" w:eastAsia="Inter" w:hAnsi="Inter" w:cs="Inter"/>
                <w:sz w:val="28"/>
                <w:szCs w:val="28"/>
                <w:highlight w:val="white"/>
              </w:rPr>
              <w:t>composting with worms, recycling as much as possible.</w:t>
            </w:r>
          </w:p>
        </w:tc>
        <w:tc>
          <w:tcPr>
            <w:tcW w:w="3600" w:type="dxa"/>
          </w:tcPr>
          <w:p w14:paraId="189CA715" w14:textId="795C27F3" w:rsidR="000C1B70" w:rsidRDefault="008A5A08"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t xml:space="preserve">Most of what is listed to the left. </w:t>
            </w:r>
          </w:p>
        </w:tc>
        <w:tc>
          <w:tcPr>
            <w:tcW w:w="4320" w:type="dxa"/>
          </w:tcPr>
          <w:p w14:paraId="4CC28E12" w14:textId="70F6F8D5" w:rsidR="000C1B70" w:rsidRDefault="00DF7DBE"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t>We live 25 miles from grocery stores, pharmacies, medical care, volunteer commitments, etc., so it is difficult to choose mass transit and other sustainable transportation options.</w:t>
            </w:r>
            <w:r w:rsidR="008A5A08">
              <w:rPr>
                <w:rFonts w:ascii="Inter" w:eastAsia="Inter" w:hAnsi="Inter" w:cs="Inter"/>
                <w:sz w:val="28"/>
                <w:szCs w:val="28"/>
                <w:highlight w:val="white"/>
              </w:rPr>
              <w:t xml:space="preserve"> I feel like it is difficult to resist the consumer culture and need to improve in that. </w:t>
            </w:r>
          </w:p>
        </w:tc>
      </w:tr>
      <w:tr w:rsidR="000C1B70" w14:paraId="4DF6B36D" w14:textId="77777777" w:rsidTr="000C1B70">
        <w:tc>
          <w:tcPr>
            <w:tcW w:w="3420" w:type="dxa"/>
          </w:tcPr>
          <w:p w14:paraId="17D03889" w14:textId="77777777" w:rsidR="000C1B70" w:rsidRPr="000C1B70" w:rsidRDefault="000C1B70" w:rsidP="000C1B70">
            <w:pPr>
              <w:spacing w:line="276" w:lineRule="auto"/>
              <w:rPr>
                <w:rFonts w:ascii="Inter" w:eastAsia="Inter" w:hAnsi="Inter" w:cs="Inter"/>
                <w:highlight w:val="white"/>
              </w:rPr>
            </w:pPr>
            <w:r w:rsidRPr="000C1B70">
              <w:rPr>
                <w:rFonts w:ascii="Inter" w:eastAsia="Inter" w:hAnsi="Inter" w:cs="Inter"/>
                <w:highlight w:val="white"/>
              </w:rPr>
              <w:t>Ecological Education</w:t>
            </w:r>
          </w:p>
        </w:tc>
        <w:tc>
          <w:tcPr>
            <w:tcW w:w="3690" w:type="dxa"/>
          </w:tcPr>
          <w:p w14:paraId="2A159319" w14:textId="6E4C7104" w:rsidR="000C1B70" w:rsidRDefault="008A5A08"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t>I spend a lot of time Reading about climate change, ecosystems, etc. I have engaged in several local educational opportunities, Learning from Third Act, the Citizens Climate Lobby, and a Laudato Si Animators’ course.</w:t>
            </w:r>
          </w:p>
        </w:tc>
        <w:tc>
          <w:tcPr>
            <w:tcW w:w="3600" w:type="dxa"/>
          </w:tcPr>
          <w:p w14:paraId="18B8E9D2" w14:textId="4384C7FB" w:rsidR="000C1B70" w:rsidRDefault="008A5A08"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t>See previous box.</w:t>
            </w:r>
          </w:p>
        </w:tc>
        <w:tc>
          <w:tcPr>
            <w:tcW w:w="4320" w:type="dxa"/>
          </w:tcPr>
          <w:p w14:paraId="08EED890" w14:textId="62049663" w:rsidR="000C1B70" w:rsidRDefault="008A5A08"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t>Learning about Earth’s eco-systems and how to preserve them is a life-long process, so I Will need to continue to study.</w:t>
            </w:r>
          </w:p>
        </w:tc>
      </w:tr>
      <w:tr w:rsidR="000C1B70" w14:paraId="3B06BB73" w14:textId="77777777" w:rsidTr="000C1B70">
        <w:tc>
          <w:tcPr>
            <w:tcW w:w="3420" w:type="dxa"/>
          </w:tcPr>
          <w:p w14:paraId="0C4E2F66" w14:textId="77777777" w:rsidR="000C1B70" w:rsidRPr="000C1B70" w:rsidRDefault="000C1B70" w:rsidP="000C1B70">
            <w:pPr>
              <w:spacing w:line="276" w:lineRule="auto"/>
              <w:rPr>
                <w:rFonts w:ascii="Inter" w:eastAsia="Inter" w:hAnsi="Inter" w:cs="Inter"/>
                <w:highlight w:val="white"/>
              </w:rPr>
            </w:pPr>
            <w:r w:rsidRPr="000C1B70">
              <w:rPr>
                <w:rFonts w:ascii="Inter" w:eastAsia="Inter" w:hAnsi="Inter" w:cs="Inter"/>
                <w:highlight w:val="white"/>
              </w:rPr>
              <w:t>Ecological Spirituality</w:t>
            </w:r>
          </w:p>
        </w:tc>
        <w:tc>
          <w:tcPr>
            <w:tcW w:w="3690" w:type="dxa"/>
          </w:tcPr>
          <w:p w14:paraId="2E7D0484" w14:textId="22403A92" w:rsidR="000C1B70" w:rsidRDefault="008A5A08"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t xml:space="preserve">I have done extensive reading and exploration of ecological </w:t>
            </w:r>
            <w:r>
              <w:rPr>
                <w:rFonts w:ascii="Inter" w:eastAsia="Inter" w:hAnsi="Inter" w:cs="Inter"/>
                <w:sz w:val="28"/>
                <w:szCs w:val="28"/>
                <w:highlight w:val="white"/>
              </w:rPr>
              <w:lastRenderedPageBreak/>
              <w:t>Spirituality as part of my role as a campus Minister at Regis University. This includes drawing and journaling activities directly related to the natural world</w:t>
            </w:r>
            <w:r w:rsidR="00D54A09">
              <w:rPr>
                <w:rFonts w:ascii="Inter" w:eastAsia="Inter" w:hAnsi="Inter" w:cs="Inter"/>
                <w:sz w:val="28"/>
                <w:szCs w:val="28"/>
                <w:highlight w:val="white"/>
              </w:rPr>
              <w:t>; meditations for compassion for the Earth, her creatures, plants, and human beings; extensive Reading of Franciscan and eco-feminism Resources.</w:t>
            </w:r>
          </w:p>
        </w:tc>
        <w:tc>
          <w:tcPr>
            <w:tcW w:w="3600" w:type="dxa"/>
          </w:tcPr>
          <w:p w14:paraId="0D231918" w14:textId="56A38C2F" w:rsidR="000C1B70" w:rsidRDefault="00D54A09"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lastRenderedPageBreak/>
              <w:t xml:space="preserve">I find all of these energizing, grounding, and supportive of </w:t>
            </w:r>
            <w:r>
              <w:rPr>
                <w:rFonts w:ascii="Inter" w:eastAsia="Inter" w:hAnsi="Inter" w:cs="Inter"/>
                <w:sz w:val="28"/>
                <w:szCs w:val="28"/>
                <w:highlight w:val="white"/>
              </w:rPr>
              <w:lastRenderedPageBreak/>
              <w:t>a deeper realtionship with Christ.</w:t>
            </w:r>
          </w:p>
        </w:tc>
        <w:tc>
          <w:tcPr>
            <w:tcW w:w="4320" w:type="dxa"/>
          </w:tcPr>
          <w:p w14:paraId="168658BB" w14:textId="45FF4096" w:rsidR="000C1B70" w:rsidRDefault="00D54A09"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lastRenderedPageBreak/>
              <w:t xml:space="preserve">I am currently working to integrate Laudato Si concepts into a </w:t>
            </w:r>
            <w:r>
              <w:rPr>
                <w:rFonts w:ascii="Inter" w:eastAsia="Inter" w:hAnsi="Inter" w:cs="Inter"/>
                <w:sz w:val="28"/>
                <w:szCs w:val="28"/>
                <w:highlight w:val="white"/>
              </w:rPr>
              <w:lastRenderedPageBreak/>
              <w:t>preached Ignatian Retreat I Will be giving in September of 2025. As above, I judge there is always further study, growth, and deepening which Will become a lifelong process.</w:t>
            </w:r>
          </w:p>
        </w:tc>
      </w:tr>
      <w:tr w:rsidR="000C1B70" w14:paraId="10BC54AE" w14:textId="77777777" w:rsidTr="000C1B70">
        <w:tc>
          <w:tcPr>
            <w:tcW w:w="3420" w:type="dxa"/>
          </w:tcPr>
          <w:p w14:paraId="0C52097D" w14:textId="77777777" w:rsidR="000C1B70" w:rsidRPr="000C1B70" w:rsidRDefault="000C1B70" w:rsidP="000C1B70">
            <w:pPr>
              <w:spacing w:line="276" w:lineRule="auto"/>
              <w:rPr>
                <w:rFonts w:ascii="Inter" w:eastAsia="Inter" w:hAnsi="Inter" w:cs="Inter"/>
                <w:highlight w:val="white"/>
              </w:rPr>
            </w:pPr>
            <w:r w:rsidRPr="000C1B70">
              <w:rPr>
                <w:rFonts w:ascii="Inter" w:eastAsia="Inter" w:hAnsi="Inter" w:cs="Inter"/>
                <w:highlight w:val="white"/>
              </w:rPr>
              <w:lastRenderedPageBreak/>
              <w:t>Community Resilience and Empowerment</w:t>
            </w:r>
          </w:p>
        </w:tc>
        <w:tc>
          <w:tcPr>
            <w:tcW w:w="3690" w:type="dxa"/>
          </w:tcPr>
          <w:p w14:paraId="4242CAAA" w14:textId="79EFEF44" w:rsidR="000C1B70" w:rsidRDefault="002A0F88"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t xml:space="preserve">Participating in some local nature retreats with others, lobbying state lawmakers in addition to federal lawmakers, </w:t>
            </w:r>
            <w:r w:rsidR="00186FC9">
              <w:rPr>
                <w:rFonts w:ascii="Inter" w:eastAsia="Inter" w:hAnsi="Inter" w:cs="Inter"/>
                <w:sz w:val="28"/>
                <w:szCs w:val="28"/>
                <w:highlight w:val="white"/>
              </w:rPr>
              <w:t xml:space="preserve">organizing a twice annual “Clear Creek Clean Up” event for our local green space – involving Regis University students, faculty, </w:t>
            </w:r>
            <w:r w:rsidR="00186FC9">
              <w:rPr>
                <w:rFonts w:ascii="Inter" w:eastAsia="Inter" w:hAnsi="Inter" w:cs="Inter"/>
                <w:sz w:val="28"/>
                <w:szCs w:val="28"/>
                <w:highlight w:val="white"/>
              </w:rPr>
              <w:lastRenderedPageBreak/>
              <w:t>staff, and community members.</w:t>
            </w:r>
          </w:p>
        </w:tc>
        <w:tc>
          <w:tcPr>
            <w:tcW w:w="3600" w:type="dxa"/>
          </w:tcPr>
          <w:p w14:paraId="1765B5D3" w14:textId="233DD334" w:rsidR="000C1B70" w:rsidRDefault="002A0F88"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lastRenderedPageBreak/>
              <w:t>I have enjoyed introducing students to the value of community-building and engaging in local politics.</w:t>
            </w:r>
            <w:r w:rsidR="00186FC9">
              <w:rPr>
                <w:rFonts w:ascii="Inter" w:eastAsia="Inter" w:hAnsi="Inter" w:cs="Inter"/>
                <w:sz w:val="28"/>
                <w:szCs w:val="28"/>
                <w:highlight w:val="white"/>
              </w:rPr>
              <w:t xml:space="preserve"> Building community around the local green space has also been rewarding.</w:t>
            </w:r>
          </w:p>
        </w:tc>
        <w:tc>
          <w:tcPr>
            <w:tcW w:w="4320" w:type="dxa"/>
          </w:tcPr>
          <w:p w14:paraId="33FD1FDE" w14:textId="2C872701" w:rsidR="000C1B70" w:rsidRDefault="00186FC9" w:rsidP="00320369">
            <w:pPr>
              <w:spacing w:line="276" w:lineRule="auto"/>
              <w:rPr>
                <w:rFonts w:ascii="Inter" w:eastAsia="Inter" w:hAnsi="Inter" w:cs="Inter"/>
                <w:sz w:val="28"/>
                <w:szCs w:val="28"/>
                <w:highlight w:val="white"/>
              </w:rPr>
            </w:pPr>
            <w:r>
              <w:rPr>
                <w:rFonts w:ascii="Inter" w:eastAsia="Inter" w:hAnsi="Inter" w:cs="Inter"/>
                <w:sz w:val="28"/>
                <w:szCs w:val="28"/>
                <w:highlight w:val="white"/>
              </w:rPr>
              <w:t>In retirement, I would like to become more involved in the Gilpin County, CO community where I live. Up until now, my center of gravity has been at my place of employment in Denver.</w:t>
            </w:r>
          </w:p>
        </w:tc>
      </w:tr>
    </w:tbl>
    <w:p w14:paraId="24094033" w14:textId="77777777" w:rsidR="000C1B70" w:rsidRDefault="000C1B70">
      <w:pPr>
        <w:spacing w:line="276" w:lineRule="auto"/>
        <w:jc w:val="both"/>
        <w:rPr>
          <w:rFonts w:ascii="Inter" w:eastAsia="Inter" w:hAnsi="Inter" w:cs="Inter"/>
          <w:sz w:val="28"/>
          <w:szCs w:val="28"/>
          <w:highlight w:val="white"/>
        </w:rPr>
      </w:pPr>
    </w:p>
    <w:sectPr w:rsidR="000C1B70">
      <w:headerReference w:type="default" r:id="rId10"/>
      <w:footerReference w:type="default" r:id="rId11"/>
      <w:pgSz w:w="16838" w:h="11906" w:orient="landscape"/>
      <w:pgMar w:top="1411" w:right="1440" w:bottom="141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D0C9C" w14:textId="77777777" w:rsidR="0063591F" w:rsidRDefault="00F5127D">
      <w:r>
        <w:separator/>
      </w:r>
    </w:p>
  </w:endnote>
  <w:endnote w:type="continuationSeparator" w:id="0">
    <w:p w14:paraId="185C7A0F" w14:textId="77777777" w:rsidR="0063591F" w:rsidRDefault="00F5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BAA5" w14:textId="77777777" w:rsidR="00C75705" w:rsidRDefault="00F5127D">
    <w:pPr>
      <w:pBdr>
        <w:top w:val="nil"/>
        <w:left w:val="nil"/>
        <w:bottom w:val="nil"/>
        <w:right w:val="nil"/>
        <w:between w:val="nil"/>
      </w:pBdr>
      <w:tabs>
        <w:tab w:val="center" w:pos="4252"/>
        <w:tab w:val="right" w:pos="8504"/>
      </w:tabs>
      <w:rPr>
        <w:color w:val="000000"/>
      </w:rPr>
    </w:pPr>
    <w:r>
      <w:rPr>
        <w:noProof/>
      </w:rPr>
      <mc:AlternateContent>
        <mc:Choice Requires="wpg">
          <w:drawing>
            <wp:anchor distT="0" distB="0" distL="0" distR="0" simplePos="0" relativeHeight="251659264" behindDoc="1" locked="0" layoutInCell="1" hidden="0" allowOverlap="1" wp14:anchorId="542F9C1E" wp14:editId="41850244">
              <wp:simplePos x="0" y="0"/>
              <wp:positionH relativeFrom="column">
                <wp:posOffset>0</wp:posOffset>
              </wp:positionH>
              <wp:positionV relativeFrom="paragraph">
                <wp:posOffset>10414000</wp:posOffset>
              </wp:positionV>
              <wp:extent cx="992505" cy="250825"/>
              <wp:effectExtent l="0" t="0" r="0" b="0"/>
              <wp:wrapNone/>
              <wp:docPr id="1945847387" name="Freeform: Shape 1945847387"/>
              <wp:cNvGraphicFramePr/>
              <a:graphic xmlns:a="http://schemas.openxmlformats.org/drawingml/2006/main">
                <a:graphicData uri="http://schemas.microsoft.com/office/word/2010/wordprocessingShape">
                  <wps:wsp>
                    <wps:cNvSpPr/>
                    <wps:spPr>
                      <a:xfrm>
                        <a:off x="4859273" y="3664113"/>
                        <a:ext cx="973455" cy="231775"/>
                      </a:xfrm>
                      <a:custGeom>
                        <a:avLst/>
                        <a:gdLst/>
                        <a:ahLst/>
                        <a:cxnLst/>
                        <a:rect l="l" t="t" r="r" b="b"/>
                        <a:pathLst>
                          <a:path w="973455" h="215900" extrusionOk="0">
                            <a:moveTo>
                              <a:pt x="486459" y="0"/>
                            </a:moveTo>
                            <a:lnTo>
                              <a:pt x="437427" y="1802"/>
                            </a:lnTo>
                            <a:lnTo>
                              <a:pt x="389374" y="7123"/>
                            </a:lnTo>
                            <a:lnTo>
                              <a:pt x="342426" y="15837"/>
                            </a:lnTo>
                            <a:lnTo>
                              <a:pt x="296711" y="27816"/>
                            </a:lnTo>
                            <a:lnTo>
                              <a:pt x="252356" y="42933"/>
                            </a:lnTo>
                            <a:lnTo>
                              <a:pt x="209488" y="61061"/>
                            </a:lnTo>
                            <a:lnTo>
                              <a:pt x="168233" y="82074"/>
                            </a:lnTo>
                            <a:lnTo>
                              <a:pt x="128720" y="105844"/>
                            </a:lnTo>
                            <a:lnTo>
                              <a:pt x="91074" y="132244"/>
                            </a:lnTo>
                            <a:lnTo>
                              <a:pt x="55424" y="161147"/>
                            </a:lnTo>
                            <a:lnTo>
                              <a:pt x="21895" y="192426"/>
                            </a:lnTo>
                            <a:lnTo>
                              <a:pt x="0" y="215896"/>
                            </a:lnTo>
                            <a:lnTo>
                              <a:pt x="972916" y="215896"/>
                            </a:lnTo>
                            <a:lnTo>
                              <a:pt x="917492" y="161147"/>
                            </a:lnTo>
                            <a:lnTo>
                              <a:pt x="881842" y="132244"/>
                            </a:lnTo>
                            <a:lnTo>
                              <a:pt x="844197" y="105844"/>
                            </a:lnTo>
                            <a:lnTo>
                              <a:pt x="804684" y="82074"/>
                            </a:lnTo>
                            <a:lnTo>
                              <a:pt x="763430" y="61061"/>
                            </a:lnTo>
                            <a:lnTo>
                              <a:pt x="720562" y="42933"/>
                            </a:lnTo>
                            <a:lnTo>
                              <a:pt x="676207" y="27816"/>
                            </a:lnTo>
                            <a:lnTo>
                              <a:pt x="630492" y="15837"/>
                            </a:lnTo>
                            <a:lnTo>
                              <a:pt x="583544" y="7123"/>
                            </a:lnTo>
                            <a:lnTo>
                              <a:pt x="535491" y="1802"/>
                            </a:lnTo>
                            <a:lnTo>
                              <a:pt x="486459" y="0"/>
                            </a:lnTo>
                            <a:close/>
                          </a:path>
                        </a:pathLst>
                      </a:custGeom>
                      <a:solidFill>
                        <a:srgbClr val="26AA8A"/>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0</wp:posOffset>
              </wp:positionH>
              <wp:positionV relativeFrom="paragraph">
                <wp:posOffset>10414000</wp:posOffset>
              </wp:positionV>
              <wp:extent cx="992505" cy="250825"/>
              <wp:effectExtent b="0" l="0" r="0" t="0"/>
              <wp:wrapNone/>
              <wp:docPr id="194584738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992505" cy="250825"/>
                      </a:xfrm>
                      <a:prstGeom prst="rect"/>
                      <a:ln/>
                    </pic:spPr>
                  </pic:pic>
                </a:graphicData>
              </a:graphic>
            </wp:anchor>
          </w:drawing>
        </mc:Fallback>
      </mc:AlternateContent>
    </w:r>
    <w:r>
      <w:rPr>
        <w:noProof/>
      </w:rPr>
      <mc:AlternateContent>
        <mc:Choice Requires="wpg">
          <w:drawing>
            <wp:anchor distT="0" distB="0" distL="0" distR="0" simplePos="0" relativeHeight="251660288" behindDoc="1" locked="0" layoutInCell="1" hidden="0" allowOverlap="1" wp14:anchorId="26B4BC9A" wp14:editId="7EB427DF">
              <wp:simplePos x="0" y="0"/>
              <wp:positionH relativeFrom="column">
                <wp:posOffset>1308100</wp:posOffset>
              </wp:positionH>
              <wp:positionV relativeFrom="paragraph">
                <wp:posOffset>10426700</wp:posOffset>
              </wp:positionV>
              <wp:extent cx="1219835" cy="228600"/>
              <wp:effectExtent l="0" t="0" r="0" b="0"/>
              <wp:wrapNone/>
              <wp:docPr id="1945847388" name="Freeform: Shape 1945847388"/>
              <wp:cNvGraphicFramePr/>
              <a:graphic xmlns:a="http://schemas.openxmlformats.org/drawingml/2006/main">
                <a:graphicData uri="http://schemas.microsoft.com/office/word/2010/wordprocessingShape">
                  <wps:wsp>
                    <wps:cNvSpPr/>
                    <wps:spPr>
                      <a:xfrm>
                        <a:off x="4745608" y="3675225"/>
                        <a:ext cx="1200785" cy="209550"/>
                      </a:xfrm>
                      <a:custGeom>
                        <a:avLst/>
                        <a:gdLst/>
                        <a:ahLst/>
                        <a:cxnLst/>
                        <a:rect l="l" t="t" r="r" b="b"/>
                        <a:pathLst>
                          <a:path w="1200785" h="194945" extrusionOk="0">
                            <a:moveTo>
                              <a:pt x="0" y="0"/>
                            </a:moveTo>
                            <a:lnTo>
                              <a:pt x="1200693" y="0"/>
                            </a:lnTo>
                            <a:lnTo>
                              <a:pt x="1200693" y="194567"/>
                            </a:lnTo>
                            <a:lnTo>
                              <a:pt x="0" y="194567"/>
                            </a:lnTo>
                            <a:lnTo>
                              <a:pt x="0" y="0"/>
                            </a:lnTo>
                            <a:close/>
                          </a:path>
                        </a:pathLst>
                      </a:custGeom>
                      <a:solidFill>
                        <a:srgbClr val="7CC19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1308100</wp:posOffset>
              </wp:positionH>
              <wp:positionV relativeFrom="paragraph">
                <wp:posOffset>10426700</wp:posOffset>
              </wp:positionV>
              <wp:extent cx="1219835" cy="228600"/>
              <wp:effectExtent b="0" l="0" r="0" t="0"/>
              <wp:wrapNone/>
              <wp:docPr id="1945847388"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1219835" cy="228600"/>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14:anchorId="606AA499" wp14:editId="763974E5">
              <wp:simplePos x="0" y="0"/>
              <wp:positionH relativeFrom="column">
                <wp:posOffset>2806700</wp:posOffset>
              </wp:positionH>
              <wp:positionV relativeFrom="paragraph">
                <wp:posOffset>10414000</wp:posOffset>
              </wp:positionV>
              <wp:extent cx="992505" cy="250825"/>
              <wp:effectExtent l="0" t="0" r="0" b="0"/>
              <wp:wrapNone/>
              <wp:docPr id="1945847389" name="Freeform: Shape 1945847389"/>
              <wp:cNvGraphicFramePr/>
              <a:graphic xmlns:a="http://schemas.openxmlformats.org/drawingml/2006/main">
                <a:graphicData uri="http://schemas.microsoft.com/office/word/2010/wordprocessingShape">
                  <wps:wsp>
                    <wps:cNvSpPr/>
                    <wps:spPr>
                      <a:xfrm>
                        <a:off x="4859273" y="3664113"/>
                        <a:ext cx="973455" cy="231775"/>
                      </a:xfrm>
                      <a:custGeom>
                        <a:avLst/>
                        <a:gdLst/>
                        <a:ahLst/>
                        <a:cxnLst/>
                        <a:rect l="l" t="t" r="r" b="b"/>
                        <a:pathLst>
                          <a:path w="973455" h="215900" extrusionOk="0">
                            <a:moveTo>
                              <a:pt x="486459" y="0"/>
                            </a:moveTo>
                            <a:lnTo>
                              <a:pt x="437427" y="1802"/>
                            </a:lnTo>
                            <a:lnTo>
                              <a:pt x="389374" y="7123"/>
                            </a:lnTo>
                            <a:lnTo>
                              <a:pt x="342426" y="15837"/>
                            </a:lnTo>
                            <a:lnTo>
                              <a:pt x="296711" y="27816"/>
                            </a:lnTo>
                            <a:lnTo>
                              <a:pt x="252356" y="42933"/>
                            </a:lnTo>
                            <a:lnTo>
                              <a:pt x="209488" y="61061"/>
                            </a:lnTo>
                            <a:lnTo>
                              <a:pt x="168233" y="82074"/>
                            </a:lnTo>
                            <a:lnTo>
                              <a:pt x="128720" y="105844"/>
                            </a:lnTo>
                            <a:lnTo>
                              <a:pt x="91074" y="132244"/>
                            </a:lnTo>
                            <a:lnTo>
                              <a:pt x="55424" y="161147"/>
                            </a:lnTo>
                            <a:lnTo>
                              <a:pt x="21895" y="192426"/>
                            </a:lnTo>
                            <a:lnTo>
                              <a:pt x="0" y="215896"/>
                            </a:lnTo>
                            <a:lnTo>
                              <a:pt x="972916" y="215896"/>
                            </a:lnTo>
                            <a:lnTo>
                              <a:pt x="917492" y="161147"/>
                            </a:lnTo>
                            <a:lnTo>
                              <a:pt x="881842" y="132244"/>
                            </a:lnTo>
                            <a:lnTo>
                              <a:pt x="844197" y="105844"/>
                            </a:lnTo>
                            <a:lnTo>
                              <a:pt x="804684" y="82074"/>
                            </a:lnTo>
                            <a:lnTo>
                              <a:pt x="763430" y="61061"/>
                            </a:lnTo>
                            <a:lnTo>
                              <a:pt x="720562" y="42933"/>
                            </a:lnTo>
                            <a:lnTo>
                              <a:pt x="676207" y="27816"/>
                            </a:lnTo>
                            <a:lnTo>
                              <a:pt x="630492" y="15837"/>
                            </a:lnTo>
                            <a:lnTo>
                              <a:pt x="583544" y="7123"/>
                            </a:lnTo>
                            <a:lnTo>
                              <a:pt x="535491" y="1802"/>
                            </a:lnTo>
                            <a:lnTo>
                              <a:pt x="486459" y="0"/>
                            </a:lnTo>
                            <a:close/>
                          </a:path>
                        </a:pathLst>
                      </a:custGeom>
                      <a:solidFill>
                        <a:srgbClr val="FBCA83"/>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2806700</wp:posOffset>
              </wp:positionH>
              <wp:positionV relativeFrom="paragraph">
                <wp:posOffset>10414000</wp:posOffset>
              </wp:positionV>
              <wp:extent cx="992505" cy="250825"/>
              <wp:effectExtent b="0" l="0" r="0" t="0"/>
              <wp:wrapNone/>
              <wp:docPr id="1945847389"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992505" cy="250825"/>
                      </a:xfrm>
                      <a:prstGeom prst="rect"/>
                      <a:ln/>
                    </pic:spPr>
                  </pic:pic>
                </a:graphicData>
              </a:graphic>
            </wp:anchor>
          </w:drawing>
        </mc:Fallback>
      </mc:AlternateContent>
    </w:r>
    <w:r>
      <w:rPr>
        <w:noProof/>
      </w:rPr>
      <mc:AlternateContent>
        <mc:Choice Requires="wpg">
          <w:drawing>
            <wp:anchor distT="0" distB="0" distL="0" distR="0" simplePos="0" relativeHeight="251662336" behindDoc="1" locked="0" layoutInCell="1" hidden="0" allowOverlap="1" wp14:anchorId="154663F0" wp14:editId="4874B3A5">
              <wp:simplePos x="0" y="0"/>
              <wp:positionH relativeFrom="column">
                <wp:posOffset>4089400</wp:posOffset>
              </wp:positionH>
              <wp:positionV relativeFrom="paragraph">
                <wp:posOffset>10439400</wp:posOffset>
              </wp:positionV>
              <wp:extent cx="1256665" cy="227965"/>
              <wp:effectExtent l="0" t="0" r="0" b="0"/>
              <wp:wrapNone/>
              <wp:docPr id="1945847390" name="Freeform: Shape 1945847390"/>
              <wp:cNvGraphicFramePr/>
              <a:graphic xmlns:a="http://schemas.openxmlformats.org/drawingml/2006/main">
                <a:graphicData uri="http://schemas.microsoft.com/office/word/2010/wordprocessingShape">
                  <wps:wsp>
                    <wps:cNvSpPr/>
                    <wps:spPr>
                      <a:xfrm>
                        <a:off x="4727193" y="3675543"/>
                        <a:ext cx="1237615" cy="208915"/>
                      </a:xfrm>
                      <a:custGeom>
                        <a:avLst/>
                        <a:gdLst/>
                        <a:ahLst/>
                        <a:cxnLst/>
                        <a:rect l="l" t="t" r="r" b="b"/>
                        <a:pathLst>
                          <a:path w="1237615" h="194310" extrusionOk="0">
                            <a:moveTo>
                              <a:pt x="1193472" y="0"/>
                            </a:moveTo>
                            <a:lnTo>
                              <a:pt x="43797" y="0"/>
                            </a:lnTo>
                            <a:lnTo>
                              <a:pt x="26749" y="3441"/>
                            </a:lnTo>
                            <a:lnTo>
                              <a:pt x="12827" y="12826"/>
                            </a:lnTo>
                            <a:lnTo>
                              <a:pt x="3441" y="26747"/>
                            </a:lnTo>
                            <a:lnTo>
                              <a:pt x="0" y="43794"/>
                            </a:lnTo>
                            <a:lnTo>
                              <a:pt x="0" y="193837"/>
                            </a:lnTo>
                            <a:lnTo>
                              <a:pt x="1237269" y="193837"/>
                            </a:lnTo>
                            <a:lnTo>
                              <a:pt x="1237269" y="43794"/>
                            </a:lnTo>
                            <a:lnTo>
                              <a:pt x="1233827" y="26747"/>
                            </a:lnTo>
                            <a:lnTo>
                              <a:pt x="1224441" y="12826"/>
                            </a:lnTo>
                            <a:lnTo>
                              <a:pt x="1210520" y="3441"/>
                            </a:lnTo>
                            <a:lnTo>
                              <a:pt x="1193472" y="0"/>
                            </a:lnTo>
                            <a:close/>
                          </a:path>
                        </a:pathLst>
                      </a:custGeom>
                      <a:solidFill>
                        <a:srgbClr val="26AA8A"/>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4089400</wp:posOffset>
              </wp:positionH>
              <wp:positionV relativeFrom="paragraph">
                <wp:posOffset>10439400</wp:posOffset>
              </wp:positionV>
              <wp:extent cx="1256665" cy="227965"/>
              <wp:effectExtent b="0" l="0" r="0" t="0"/>
              <wp:wrapNone/>
              <wp:docPr id="1945847390"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1256665" cy="227965"/>
                      </a:xfrm>
                      <a:prstGeom prst="rect"/>
                      <a:ln/>
                    </pic:spPr>
                  </pic:pic>
                </a:graphicData>
              </a:graphic>
            </wp:anchor>
          </w:drawing>
        </mc:Fallback>
      </mc:AlternateContent>
    </w:r>
    <w:r>
      <w:rPr>
        <w:noProof/>
      </w:rPr>
      <mc:AlternateContent>
        <mc:Choice Requires="wpg">
          <w:drawing>
            <wp:anchor distT="0" distB="0" distL="0" distR="0" simplePos="0" relativeHeight="251663360" behindDoc="0" locked="0" layoutInCell="1" hidden="0" allowOverlap="1" wp14:anchorId="401CA964" wp14:editId="269B431D">
              <wp:simplePos x="0" y="0"/>
              <wp:positionH relativeFrom="column">
                <wp:posOffset>3060700</wp:posOffset>
              </wp:positionH>
              <wp:positionV relativeFrom="paragraph">
                <wp:posOffset>393700</wp:posOffset>
              </wp:positionV>
              <wp:extent cx="1407795" cy="260350"/>
              <wp:effectExtent l="0" t="0" r="0" b="0"/>
              <wp:wrapNone/>
              <wp:docPr id="1945847386" name="Freeform: Shape 1945847386"/>
              <wp:cNvGraphicFramePr/>
              <a:graphic xmlns:a="http://schemas.openxmlformats.org/drawingml/2006/main">
                <a:graphicData uri="http://schemas.microsoft.com/office/word/2010/wordprocessingShape">
                  <wps:wsp>
                    <wps:cNvSpPr/>
                    <wps:spPr>
                      <a:xfrm>
                        <a:off x="4651628" y="3659350"/>
                        <a:ext cx="1388745" cy="241300"/>
                      </a:xfrm>
                      <a:custGeom>
                        <a:avLst/>
                        <a:gdLst/>
                        <a:ahLst/>
                        <a:cxnLst/>
                        <a:rect l="l" t="t" r="r" b="b"/>
                        <a:pathLst>
                          <a:path w="1388745" h="241300" extrusionOk="0">
                            <a:moveTo>
                              <a:pt x="694083" y="0"/>
                            </a:moveTo>
                            <a:lnTo>
                              <a:pt x="639457" y="1199"/>
                            </a:lnTo>
                            <a:lnTo>
                              <a:pt x="585696" y="4750"/>
                            </a:lnTo>
                            <a:lnTo>
                              <a:pt x="532895" y="10585"/>
                            </a:lnTo>
                            <a:lnTo>
                              <a:pt x="481147" y="18634"/>
                            </a:lnTo>
                            <a:lnTo>
                              <a:pt x="430546" y="28830"/>
                            </a:lnTo>
                            <a:lnTo>
                              <a:pt x="381186" y="41103"/>
                            </a:lnTo>
                            <a:lnTo>
                              <a:pt x="333160" y="55384"/>
                            </a:lnTo>
                            <a:lnTo>
                              <a:pt x="286563" y="71606"/>
                            </a:lnTo>
                            <a:lnTo>
                              <a:pt x="241488" y="89698"/>
                            </a:lnTo>
                            <a:lnTo>
                              <a:pt x="198029" y="109593"/>
                            </a:lnTo>
                            <a:lnTo>
                              <a:pt x="156279" y="131222"/>
                            </a:lnTo>
                            <a:lnTo>
                              <a:pt x="116333" y="154516"/>
                            </a:lnTo>
                            <a:lnTo>
                              <a:pt x="78285" y="179406"/>
                            </a:lnTo>
                            <a:lnTo>
                              <a:pt x="42228" y="205824"/>
                            </a:lnTo>
                            <a:lnTo>
                              <a:pt x="8255" y="233700"/>
                            </a:lnTo>
                            <a:lnTo>
                              <a:pt x="0" y="241300"/>
                            </a:lnTo>
                            <a:lnTo>
                              <a:pt x="1388166" y="241300"/>
                            </a:lnTo>
                            <a:lnTo>
                              <a:pt x="1345938" y="205824"/>
                            </a:lnTo>
                            <a:lnTo>
                              <a:pt x="1309881" y="179406"/>
                            </a:lnTo>
                            <a:lnTo>
                              <a:pt x="1271832" y="154516"/>
                            </a:lnTo>
                            <a:lnTo>
                              <a:pt x="1231887" y="131222"/>
                            </a:lnTo>
                            <a:lnTo>
                              <a:pt x="1190137" y="109593"/>
                            </a:lnTo>
                            <a:lnTo>
                              <a:pt x="1146678" y="89698"/>
                            </a:lnTo>
                            <a:lnTo>
                              <a:pt x="1101603" y="71606"/>
                            </a:lnTo>
                            <a:lnTo>
                              <a:pt x="1055006" y="55384"/>
                            </a:lnTo>
                            <a:lnTo>
                              <a:pt x="1006980" y="41103"/>
                            </a:lnTo>
                            <a:lnTo>
                              <a:pt x="957620" y="28830"/>
                            </a:lnTo>
                            <a:lnTo>
                              <a:pt x="907019" y="18634"/>
                            </a:lnTo>
                            <a:lnTo>
                              <a:pt x="855271" y="10585"/>
                            </a:lnTo>
                            <a:lnTo>
                              <a:pt x="802470" y="4750"/>
                            </a:lnTo>
                            <a:lnTo>
                              <a:pt x="748709" y="1199"/>
                            </a:lnTo>
                            <a:lnTo>
                              <a:pt x="694083" y="0"/>
                            </a:lnTo>
                            <a:close/>
                          </a:path>
                        </a:pathLst>
                      </a:custGeom>
                      <a:solidFill>
                        <a:srgbClr val="FBCA83"/>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3060700</wp:posOffset>
              </wp:positionH>
              <wp:positionV relativeFrom="paragraph">
                <wp:posOffset>393700</wp:posOffset>
              </wp:positionV>
              <wp:extent cx="1407795" cy="260350"/>
              <wp:effectExtent b="0" l="0" r="0" t="0"/>
              <wp:wrapNone/>
              <wp:docPr id="194584738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407795" cy="260350"/>
                      </a:xfrm>
                      <a:prstGeom prst="rect"/>
                      <a:ln/>
                    </pic:spPr>
                  </pic:pic>
                </a:graphicData>
              </a:graphic>
            </wp:anchor>
          </w:drawing>
        </mc:Fallback>
      </mc:AlternateContent>
    </w:r>
    <w:r>
      <w:rPr>
        <w:noProof/>
      </w:rPr>
      <mc:AlternateContent>
        <mc:Choice Requires="wpg">
          <w:drawing>
            <wp:anchor distT="0" distB="0" distL="0" distR="0" simplePos="0" relativeHeight="251664384" behindDoc="0" locked="0" layoutInCell="1" hidden="0" allowOverlap="1" wp14:anchorId="2D6A6496" wp14:editId="65A1990B">
              <wp:simplePos x="0" y="0"/>
              <wp:positionH relativeFrom="column">
                <wp:posOffset>1155700</wp:posOffset>
              </wp:positionH>
              <wp:positionV relativeFrom="paragraph">
                <wp:posOffset>406400</wp:posOffset>
              </wp:positionV>
              <wp:extent cx="1657985" cy="239395"/>
              <wp:effectExtent l="0" t="0" r="0" b="0"/>
              <wp:wrapNone/>
              <wp:docPr id="1945847385" name="Freeform: Shape 1945847385"/>
              <wp:cNvGraphicFramePr/>
              <a:graphic xmlns:a="http://schemas.openxmlformats.org/drawingml/2006/main">
                <a:graphicData uri="http://schemas.microsoft.com/office/word/2010/wordprocessingShape">
                  <wps:wsp>
                    <wps:cNvSpPr/>
                    <wps:spPr>
                      <a:xfrm>
                        <a:off x="4526533" y="3669828"/>
                        <a:ext cx="1638935" cy="220345"/>
                      </a:xfrm>
                      <a:custGeom>
                        <a:avLst/>
                        <a:gdLst/>
                        <a:ahLst/>
                        <a:cxnLst/>
                        <a:rect l="l" t="t" r="r" b="b"/>
                        <a:pathLst>
                          <a:path w="1638935" h="220345" extrusionOk="0">
                            <a:moveTo>
                              <a:pt x="0" y="0"/>
                            </a:moveTo>
                            <a:lnTo>
                              <a:pt x="1638822" y="0"/>
                            </a:lnTo>
                            <a:lnTo>
                              <a:pt x="1638822" y="219969"/>
                            </a:lnTo>
                            <a:lnTo>
                              <a:pt x="0" y="219969"/>
                            </a:lnTo>
                            <a:lnTo>
                              <a:pt x="0" y="0"/>
                            </a:lnTo>
                            <a:close/>
                          </a:path>
                        </a:pathLst>
                      </a:custGeom>
                      <a:solidFill>
                        <a:srgbClr val="7CC19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1155700</wp:posOffset>
              </wp:positionH>
              <wp:positionV relativeFrom="paragraph">
                <wp:posOffset>406400</wp:posOffset>
              </wp:positionV>
              <wp:extent cx="1657985" cy="239395"/>
              <wp:effectExtent b="0" l="0" r="0" t="0"/>
              <wp:wrapNone/>
              <wp:docPr id="194584738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657985" cy="239395"/>
                      </a:xfrm>
                      <a:prstGeom prst="rect"/>
                      <a:ln/>
                    </pic:spPr>
                  </pic:pic>
                </a:graphicData>
              </a:graphic>
            </wp:anchor>
          </w:drawing>
        </mc:Fallback>
      </mc:AlternateContent>
    </w:r>
    <w:r>
      <w:rPr>
        <w:noProof/>
      </w:rPr>
      <w:drawing>
        <wp:anchor distT="0" distB="0" distL="0" distR="0" simplePos="0" relativeHeight="251665408" behindDoc="0" locked="0" layoutInCell="1" hidden="0" allowOverlap="1" wp14:anchorId="037930F0" wp14:editId="5B5716EA">
          <wp:simplePos x="0" y="0"/>
          <wp:positionH relativeFrom="column">
            <wp:posOffset>-466722</wp:posOffset>
          </wp:positionH>
          <wp:positionV relativeFrom="paragraph">
            <wp:posOffset>414149</wp:posOffset>
          </wp:positionV>
          <wp:extent cx="1388166" cy="241300"/>
          <wp:effectExtent l="0" t="0" r="0" b="0"/>
          <wp:wrapNone/>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88166" cy="241300"/>
                  </a:xfrm>
                  <a:prstGeom prst="rect">
                    <a:avLst/>
                  </a:prstGeom>
                  <a:ln/>
                </pic:spPr>
              </pic:pic>
            </a:graphicData>
          </a:graphic>
        </wp:anchor>
      </w:drawing>
    </w:r>
    <w:r>
      <w:rPr>
        <w:noProof/>
      </w:rPr>
      <w:drawing>
        <wp:anchor distT="0" distB="0" distL="0" distR="0" simplePos="0" relativeHeight="251666432" behindDoc="0" locked="0" layoutInCell="1" hidden="0" allowOverlap="1" wp14:anchorId="371703E6" wp14:editId="08FD4FD2">
          <wp:simplePos x="0" y="0"/>
          <wp:positionH relativeFrom="column">
            <wp:posOffset>4629150</wp:posOffset>
          </wp:positionH>
          <wp:positionV relativeFrom="paragraph">
            <wp:posOffset>419100</wp:posOffset>
          </wp:positionV>
          <wp:extent cx="1536355" cy="219240"/>
          <wp:effectExtent l="0" t="0" r="0" b="0"/>
          <wp:wrapNone/>
          <wp:docPr id="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536355" cy="219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954A6" w14:textId="77777777" w:rsidR="0063591F" w:rsidRDefault="00F5127D">
      <w:r>
        <w:separator/>
      </w:r>
    </w:p>
  </w:footnote>
  <w:footnote w:type="continuationSeparator" w:id="0">
    <w:p w14:paraId="6882C30A" w14:textId="77777777" w:rsidR="0063591F" w:rsidRDefault="00F51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3660" w14:textId="77777777" w:rsidR="00C75705" w:rsidRDefault="00F5127D">
    <w:pPr>
      <w:widowControl w:val="0"/>
      <w:tabs>
        <w:tab w:val="left" w:pos="9160"/>
      </w:tabs>
      <w:ind w:left="106" w:right="-44"/>
    </w:pPr>
    <w:r>
      <w:rPr>
        <w:rFonts w:ascii="Inter" w:eastAsia="Inter" w:hAnsi="Inter" w:cs="Inter"/>
        <w:noProof/>
        <w:sz w:val="33"/>
        <w:szCs w:val="33"/>
        <w:vertAlign w:val="superscript"/>
      </w:rPr>
      <w:drawing>
        <wp:inline distT="0" distB="0" distL="0" distR="0" wp14:anchorId="2E2EEA8F" wp14:editId="58E94A50">
          <wp:extent cx="472148" cy="487203"/>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2148" cy="487203"/>
                  </a:xfrm>
                  <a:prstGeom prst="rect">
                    <a:avLst/>
                  </a:prstGeom>
                  <a:ln/>
                </pic:spPr>
              </pic:pic>
            </a:graphicData>
          </a:graphic>
        </wp:inline>
      </w:drawing>
    </w:r>
    <w:r>
      <w:rPr>
        <w:noProof/>
      </w:rPr>
      <w:drawing>
        <wp:anchor distT="114300" distB="114300" distL="114300" distR="114300" simplePos="0" relativeHeight="251658240" behindDoc="1" locked="0" layoutInCell="1" hidden="0" allowOverlap="1" wp14:anchorId="08D4C6A8" wp14:editId="65D5BFE5">
          <wp:simplePos x="0" y="0"/>
          <wp:positionH relativeFrom="column">
            <wp:posOffset>4400550</wp:posOffset>
          </wp:positionH>
          <wp:positionV relativeFrom="paragraph">
            <wp:posOffset>-85724</wp:posOffset>
          </wp:positionV>
          <wp:extent cx="1503428" cy="591881"/>
          <wp:effectExtent l="0" t="0" r="0" b="0"/>
          <wp:wrapNone/>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503428" cy="59188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9210C"/>
    <w:multiLevelType w:val="multilevel"/>
    <w:tmpl w:val="10027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707B2F"/>
    <w:multiLevelType w:val="multilevel"/>
    <w:tmpl w:val="2458B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8135477">
    <w:abstractNumId w:val="1"/>
  </w:num>
  <w:num w:numId="2" w16cid:durableId="1462530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05"/>
    <w:rsid w:val="000C1B70"/>
    <w:rsid w:val="00186FC9"/>
    <w:rsid w:val="002A0F88"/>
    <w:rsid w:val="00320369"/>
    <w:rsid w:val="0063591F"/>
    <w:rsid w:val="00813B60"/>
    <w:rsid w:val="008A5A08"/>
    <w:rsid w:val="00C75705"/>
    <w:rsid w:val="00CA5B30"/>
    <w:rsid w:val="00D54A09"/>
    <w:rsid w:val="00DD4FBC"/>
    <w:rsid w:val="00DF7DBE"/>
    <w:rsid w:val="00E75EAC"/>
    <w:rsid w:val="00F5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01690A"/>
  <w15:docId w15:val="{71F398E4-5FBD-459E-8D17-B7932322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A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A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A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A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A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A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A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A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A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4AC1"/>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44A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A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A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A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A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A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A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A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AC1"/>
    <w:rPr>
      <w:rFonts w:eastAsiaTheme="majorEastAsia" w:cstheme="majorBidi"/>
      <w:color w:val="272727" w:themeColor="text1" w:themeTint="D8"/>
    </w:rPr>
  </w:style>
  <w:style w:type="character" w:customStyle="1" w:styleId="TitleChar">
    <w:name w:val="Title Char"/>
    <w:basedOn w:val="DefaultParagraphFont"/>
    <w:link w:val="Title"/>
    <w:uiPriority w:val="10"/>
    <w:rsid w:val="00F44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F44A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A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4AC1"/>
    <w:rPr>
      <w:i/>
      <w:iCs/>
      <w:color w:val="404040" w:themeColor="text1" w:themeTint="BF"/>
    </w:rPr>
  </w:style>
  <w:style w:type="paragraph" w:styleId="ListParagraph">
    <w:name w:val="List Paragraph"/>
    <w:basedOn w:val="Normal"/>
    <w:uiPriority w:val="34"/>
    <w:qFormat/>
    <w:rsid w:val="00F44AC1"/>
    <w:pPr>
      <w:ind w:left="720"/>
      <w:contextualSpacing/>
    </w:pPr>
  </w:style>
  <w:style w:type="character" w:styleId="IntenseEmphasis">
    <w:name w:val="Intense Emphasis"/>
    <w:basedOn w:val="DefaultParagraphFont"/>
    <w:uiPriority w:val="21"/>
    <w:qFormat/>
    <w:rsid w:val="00F44AC1"/>
    <w:rPr>
      <w:i/>
      <w:iCs/>
      <w:color w:val="0F4761" w:themeColor="accent1" w:themeShade="BF"/>
    </w:rPr>
  </w:style>
  <w:style w:type="paragraph" w:styleId="IntenseQuote">
    <w:name w:val="Intense Quote"/>
    <w:basedOn w:val="Normal"/>
    <w:next w:val="Normal"/>
    <w:link w:val="IntenseQuoteChar"/>
    <w:uiPriority w:val="30"/>
    <w:qFormat/>
    <w:rsid w:val="00F44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AC1"/>
    <w:rPr>
      <w:i/>
      <w:iCs/>
      <w:color w:val="0F4761" w:themeColor="accent1" w:themeShade="BF"/>
    </w:rPr>
  </w:style>
  <w:style w:type="character" w:styleId="IntenseReference">
    <w:name w:val="Intense Reference"/>
    <w:basedOn w:val="DefaultParagraphFont"/>
    <w:uiPriority w:val="32"/>
    <w:qFormat/>
    <w:rsid w:val="00F44AC1"/>
    <w:rPr>
      <w:b/>
      <w:bCs/>
      <w:smallCaps/>
      <w:color w:val="0F4761" w:themeColor="accent1" w:themeShade="BF"/>
      <w:spacing w:val="5"/>
    </w:rPr>
  </w:style>
  <w:style w:type="character" w:styleId="Hyperlink">
    <w:name w:val="Hyperlink"/>
    <w:basedOn w:val="DefaultParagraphFont"/>
    <w:uiPriority w:val="99"/>
    <w:unhideWhenUsed/>
    <w:rsid w:val="00CA2654"/>
    <w:rPr>
      <w:color w:val="467886" w:themeColor="hyperlink"/>
      <w:u w:val="single"/>
    </w:rPr>
  </w:style>
  <w:style w:type="character" w:styleId="UnresolvedMention">
    <w:name w:val="Unresolved Mention"/>
    <w:basedOn w:val="DefaultParagraphFont"/>
    <w:uiPriority w:val="99"/>
    <w:semiHidden/>
    <w:unhideWhenUsed/>
    <w:rsid w:val="00CA2654"/>
    <w:rPr>
      <w:color w:val="605E5C"/>
      <w:shd w:val="clear" w:color="auto" w:fill="E1DFDD"/>
    </w:rPr>
  </w:style>
  <w:style w:type="table" w:styleId="TableGrid">
    <w:name w:val="Table Grid"/>
    <w:basedOn w:val="TableNormal"/>
    <w:uiPriority w:val="39"/>
    <w:rsid w:val="0076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FCD"/>
    <w:pPr>
      <w:tabs>
        <w:tab w:val="center" w:pos="4252"/>
        <w:tab w:val="right" w:pos="8504"/>
      </w:tabs>
    </w:pPr>
  </w:style>
  <w:style w:type="character" w:customStyle="1" w:styleId="HeaderChar">
    <w:name w:val="Header Char"/>
    <w:basedOn w:val="DefaultParagraphFont"/>
    <w:link w:val="Header"/>
    <w:uiPriority w:val="99"/>
    <w:rsid w:val="00CB5FCD"/>
  </w:style>
  <w:style w:type="paragraph" w:styleId="Footer">
    <w:name w:val="footer"/>
    <w:basedOn w:val="Normal"/>
    <w:link w:val="FooterChar"/>
    <w:uiPriority w:val="99"/>
    <w:unhideWhenUsed/>
    <w:rsid w:val="00CB5FCD"/>
    <w:pPr>
      <w:tabs>
        <w:tab w:val="center" w:pos="4252"/>
        <w:tab w:val="right" w:pos="8504"/>
      </w:tabs>
    </w:pPr>
  </w:style>
  <w:style w:type="character" w:customStyle="1" w:styleId="FooterChar">
    <w:name w:val="Footer Char"/>
    <w:basedOn w:val="DefaultParagraphFont"/>
    <w:link w:val="Footer"/>
    <w:uiPriority w:val="99"/>
    <w:rsid w:val="00CB5FCD"/>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audatosiactionplatform.org/laudato-si-goa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atican.va/content/francesco/en/encyclicals/documents/papa-francesco_20150524_enciclica-laudato-si.htm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DQvc12EymUAxo012YRDQWb1sgw==">CgMxLjAaHwoBMBIaChgICVIUChJ0YWJsZS5qbWRkdTN0b3liaWw4AGokChRzdWdnZXN0LnhibHNqa3k5OTFpcxIMUmViYSBFbGxpb3R0aiMKE3N1Z2dlc3QubHA3N2JxOGtiZ2kSDFJlYmEgRWxsaW90dHIhMUJwbEhsX1dYNURCOU53NWplMDVrbmVpdTBOa1RLQlhr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Regis University</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lenin vargas trujillo</dc:creator>
  <cp:lastModifiedBy>Bramante, Sharon R</cp:lastModifiedBy>
  <cp:revision>6</cp:revision>
  <dcterms:created xsi:type="dcterms:W3CDTF">2025-05-19T15:21:00Z</dcterms:created>
  <dcterms:modified xsi:type="dcterms:W3CDTF">2025-06-25T23:41:00Z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de1d5b-8b4b-4e4e-a8a1-d2976158103f_Enabled">
    <vt:lpwstr>true</vt:lpwstr>
  </property>
  <property fmtid="{D5CDD505-2E9C-101B-9397-08002B2CF9AE}" pid="3" name="MSIP_Label_a6de1d5b-8b4b-4e4e-a8a1-d2976158103f_SetDate">
    <vt:lpwstr>2025-06-25T22:52:04Z</vt:lpwstr>
  </property>
  <property fmtid="{D5CDD505-2E9C-101B-9397-08002B2CF9AE}" pid="4" name="MSIP_Label_a6de1d5b-8b4b-4e4e-a8a1-d2976158103f_Method">
    <vt:lpwstr>Standard</vt:lpwstr>
  </property>
  <property fmtid="{D5CDD505-2E9C-101B-9397-08002B2CF9AE}" pid="5" name="MSIP_Label_a6de1d5b-8b4b-4e4e-a8a1-d2976158103f_Name">
    <vt:lpwstr>defa4170-0d19-0005-0004-bc88714345d2</vt:lpwstr>
  </property>
  <property fmtid="{D5CDD505-2E9C-101B-9397-08002B2CF9AE}" pid="6" name="MSIP_Label_a6de1d5b-8b4b-4e4e-a8a1-d2976158103f_SiteId">
    <vt:lpwstr>ecd4c5d9-c2fe-4522-afd1-f0d20755d9d7</vt:lpwstr>
  </property>
  <property fmtid="{D5CDD505-2E9C-101B-9397-08002B2CF9AE}" pid="7" name="MSIP_Label_a6de1d5b-8b4b-4e4e-a8a1-d2976158103f_ActionId">
    <vt:lpwstr>85b0cad3-1f6d-4c9c-b3d1-3c28182d12db</vt:lpwstr>
  </property>
  <property fmtid="{D5CDD505-2E9C-101B-9397-08002B2CF9AE}" pid="8" name="MSIP_Label_a6de1d5b-8b4b-4e4e-a8a1-d2976158103f_ContentBits">
    <vt:lpwstr>0</vt:lpwstr>
  </property>
  <property fmtid="{D5CDD505-2E9C-101B-9397-08002B2CF9AE}" pid="9" name="MSIP_Label_a6de1d5b-8b4b-4e4e-a8a1-d2976158103f_Tag">
    <vt:lpwstr>10, 3, 0, 1</vt:lpwstr>
  </property>
</Properties>
</file>