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F3764" w14:textId="77777777" w:rsidR="00453562" w:rsidRPr="00241280" w:rsidRDefault="00453562">
      <w:pPr>
        <w:rPr>
          <w:rFonts w:ascii="Inter" w:eastAsia="Inter" w:hAnsi="Inter" w:cs="Inter"/>
          <w:b/>
          <w:color w:val="28A98C"/>
          <w:sz w:val="48"/>
          <w:szCs w:val="48"/>
        </w:rPr>
      </w:pPr>
    </w:p>
    <w:p w14:paraId="63FCBECF" w14:textId="77777777" w:rsidR="00453562" w:rsidRPr="00241280" w:rsidRDefault="00A407A4">
      <w:pPr>
        <w:spacing w:line="276" w:lineRule="auto"/>
        <w:rPr>
          <w:rFonts w:ascii="Inter" w:eastAsia="Inter" w:hAnsi="Inter" w:cs="Inter"/>
          <w:color w:val="28A98C"/>
          <w:sz w:val="60"/>
          <w:szCs w:val="60"/>
        </w:rPr>
      </w:pPr>
      <w:r w:rsidRPr="00241280">
        <w:rPr>
          <w:rFonts w:ascii="Inter" w:eastAsia="Inter" w:hAnsi="Inter" w:cs="Inter"/>
          <w:b/>
          <w:color w:val="28A98C"/>
          <w:sz w:val="60"/>
          <w:szCs w:val="60"/>
          <w:highlight w:val="white"/>
        </w:rPr>
        <w:t>Reflecting on the Laudato Si´ Goals</w:t>
      </w:r>
    </w:p>
    <w:p w14:paraId="7230EFFA" w14:textId="77777777" w:rsidR="00453562" w:rsidRPr="00241280" w:rsidRDefault="00A407A4">
      <w:pPr>
        <w:spacing w:before="240" w:after="240"/>
        <w:jc w:val="both"/>
        <w:rPr>
          <w:rFonts w:ascii="Inter" w:eastAsia="Inter" w:hAnsi="Inter" w:cs="Inter"/>
          <w:color w:val="28A98C"/>
          <w:sz w:val="27"/>
          <w:szCs w:val="27"/>
        </w:rPr>
      </w:pPr>
      <w:r w:rsidRPr="00241280">
        <w:rPr>
          <w:rFonts w:ascii="Inter" w:eastAsia="Inter" w:hAnsi="Inter" w:cs="Inter"/>
          <w:color w:val="28A98C"/>
          <w:sz w:val="27"/>
          <w:szCs w:val="27"/>
        </w:rPr>
        <w:t>We invite you to create a brief document or video reflection explaining how your unique values and identity are connected to the Laudato Si' Goals and upload it to the Laudato Si' Action Platform.</w:t>
      </w:r>
    </w:p>
    <w:p w14:paraId="5A732F6C" w14:textId="77777777" w:rsidR="00453562" w:rsidRPr="00241280" w:rsidRDefault="00A407A4">
      <w:pPr>
        <w:spacing w:before="240" w:after="240"/>
        <w:jc w:val="both"/>
        <w:rPr>
          <w:rFonts w:ascii="Inter" w:eastAsia="Inter" w:hAnsi="Inter" w:cs="Inter"/>
          <w:color w:val="28A98C"/>
          <w:sz w:val="27"/>
          <w:szCs w:val="27"/>
        </w:rPr>
      </w:pPr>
      <w:r w:rsidRPr="00241280">
        <w:rPr>
          <w:rFonts w:ascii="Inter" w:eastAsia="Inter" w:hAnsi="Inter" w:cs="Inter"/>
          <w:color w:val="28A98C"/>
          <w:sz w:val="27"/>
          <w:szCs w:val="27"/>
        </w:rPr>
        <w:t>You can use this template to create your reflection, or you can use your own format to carry out your reflection in the way that is most meaningful to you.</w:t>
      </w:r>
    </w:p>
    <w:p w14:paraId="0FEF27C4" w14:textId="77777777" w:rsidR="00453562" w:rsidRPr="00241280" w:rsidRDefault="00A407A4">
      <w:pPr>
        <w:spacing w:before="240"/>
        <w:jc w:val="both"/>
        <w:rPr>
          <w:sz w:val="27"/>
          <w:szCs w:val="27"/>
        </w:rPr>
      </w:pPr>
      <w:r w:rsidRPr="00241280">
        <w:rPr>
          <w:rFonts w:ascii="Inter" w:eastAsia="Inter" w:hAnsi="Inter" w:cs="Inter"/>
          <w:color w:val="28A98C"/>
          <w:sz w:val="27"/>
          <w:szCs w:val="27"/>
        </w:rPr>
        <w:t>Please feel free to answer these questions to help you develop your reflection.</w:t>
      </w:r>
    </w:p>
    <w:p w14:paraId="64D54266" w14:textId="77777777" w:rsidR="00453562" w:rsidRPr="00241280" w:rsidRDefault="00A407A4">
      <w:pPr>
        <w:jc w:val="both"/>
        <w:rPr>
          <w:sz w:val="27"/>
          <w:szCs w:val="27"/>
        </w:rPr>
      </w:pPr>
      <w:r w:rsidRPr="00241280">
        <w:pict w14:anchorId="42C89BBC">
          <v:rect id="_x0000_i1025" style="width:0;height:1.5pt" o:hralign="center" o:hrstd="t" o:hr="t" fillcolor="#a0a0a0" stroked="f"/>
        </w:pict>
      </w:r>
    </w:p>
    <w:p w14:paraId="646125BC" w14:textId="77777777" w:rsidR="00453562" w:rsidRPr="00241280" w:rsidRDefault="00453562">
      <w:pPr>
        <w:jc w:val="both"/>
        <w:rPr>
          <w:sz w:val="27"/>
          <w:szCs w:val="27"/>
        </w:rPr>
      </w:pPr>
    </w:p>
    <w:p w14:paraId="7DF17F99" w14:textId="77777777" w:rsidR="00453562" w:rsidRPr="00241280" w:rsidRDefault="00A407A4">
      <w:pPr>
        <w:numPr>
          <w:ilvl w:val="0"/>
          <w:numId w:val="1"/>
        </w:numPr>
        <w:spacing w:line="276" w:lineRule="auto"/>
        <w:jc w:val="both"/>
        <w:rPr>
          <w:rFonts w:ascii="Inter" w:eastAsia="Inter" w:hAnsi="Inter" w:cs="Inter"/>
          <w:sz w:val="27"/>
          <w:szCs w:val="27"/>
          <w:highlight w:val="white"/>
        </w:rPr>
      </w:pPr>
      <w:r w:rsidRPr="00241280">
        <w:rPr>
          <w:rFonts w:ascii="Inter" w:eastAsia="Inter" w:hAnsi="Inter" w:cs="Inter"/>
          <w:sz w:val="27"/>
          <w:szCs w:val="27"/>
          <w:highlight w:val="white"/>
        </w:rPr>
        <w:t xml:space="preserve">Review the Laudato Si´ Goals </w:t>
      </w:r>
      <w:hyperlink r:id="rId8">
        <w:r w:rsidR="00453562" w:rsidRPr="00241280">
          <w:rPr>
            <w:rFonts w:ascii="Inter" w:eastAsia="Inter" w:hAnsi="Inter" w:cs="Inter"/>
            <w:color w:val="28A98C"/>
            <w:sz w:val="27"/>
            <w:szCs w:val="27"/>
            <w:highlight w:val="white"/>
            <w:u w:val="single"/>
          </w:rPr>
          <w:t>here</w:t>
        </w:r>
      </w:hyperlink>
      <w:r w:rsidRPr="00241280">
        <w:rPr>
          <w:rFonts w:ascii="Inter" w:eastAsia="Inter" w:hAnsi="Inter" w:cs="Inter"/>
          <w:sz w:val="27"/>
          <w:szCs w:val="27"/>
          <w:highlight w:val="white"/>
        </w:rPr>
        <w:t>.  Which of these goals speaks to you the most, and how have they inspired changes for you or your community?</w:t>
      </w:r>
    </w:p>
    <w:p w14:paraId="34B91CC6" w14:textId="77777777" w:rsidR="00453562" w:rsidRPr="00241280" w:rsidRDefault="00453562">
      <w:pPr>
        <w:spacing w:line="276" w:lineRule="auto"/>
        <w:jc w:val="both"/>
        <w:rPr>
          <w:rFonts w:ascii="Inter" w:eastAsia="Inter" w:hAnsi="Inter" w:cs="Inter"/>
          <w:sz w:val="27"/>
          <w:szCs w:val="27"/>
          <w:highlight w:val="white"/>
        </w:rPr>
      </w:pPr>
    </w:p>
    <w:p w14:paraId="3C91AC13" w14:textId="77777777" w:rsidR="00453562" w:rsidRPr="00241280" w:rsidRDefault="00A407A4">
      <w:pPr>
        <w:numPr>
          <w:ilvl w:val="0"/>
          <w:numId w:val="2"/>
        </w:numPr>
        <w:spacing w:line="276" w:lineRule="auto"/>
        <w:jc w:val="both"/>
        <w:rPr>
          <w:rFonts w:ascii="Inter" w:eastAsia="Inter" w:hAnsi="Inter" w:cs="Inter"/>
          <w:sz w:val="27"/>
          <w:szCs w:val="27"/>
          <w:highlight w:val="white"/>
        </w:rPr>
      </w:pPr>
      <w:r w:rsidRPr="00241280">
        <w:rPr>
          <w:rFonts w:ascii="Inter" w:eastAsia="Inter" w:hAnsi="Inter" w:cs="Inter"/>
          <w:sz w:val="27"/>
          <w:szCs w:val="27"/>
          <w:highlight w:val="white"/>
        </w:rPr>
        <w:t>Enrich your understanding of how “</w:t>
      </w:r>
      <w:hyperlink r:id="rId9" w:anchor="_ftn36">
        <w:r w:rsidR="00453562" w:rsidRPr="00241280">
          <w:rPr>
            <w:rFonts w:ascii="Inter" w:eastAsia="Inter" w:hAnsi="Inter" w:cs="Inter"/>
            <w:color w:val="28A98C"/>
            <w:sz w:val="27"/>
            <w:szCs w:val="27"/>
            <w:highlight w:val="white"/>
            <w:u w:val="single"/>
          </w:rPr>
          <w:t>everything is connected</w:t>
        </w:r>
      </w:hyperlink>
      <w:r w:rsidRPr="00241280">
        <w:rPr>
          <w:rFonts w:ascii="Inter" w:eastAsia="Inter" w:hAnsi="Inter" w:cs="Inter"/>
          <w:sz w:val="27"/>
          <w:szCs w:val="27"/>
          <w:highlight w:val="white"/>
        </w:rPr>
        <w:t xml:space="preserve">.”  </w:t>
      </w:r>
      <w:r w:rsidRPr="00241280">
        <w:rPr>
          <w:rFonts w:ascii="Inter" w:eastAsia="Inter" w:hAnsi="Inter" w:cs="Inter"/>
          <w:sz w:val="27"/>
          <w:szCs w:val="27"/>
          <w:highlight w:val="white"/>
        </w:rPr>
        <w:t>How has the socio-ecological crisis affected your community?</w:t>
      </w:r>
    </w:p>
    <w:p w14:paraId="3B832E11" w14:textId="77777777" w:rsidR="00453562" w:rsidRPr="00241280" w:rsidRDefault="00453562">
      <w:pPr>
        <w:spacing w:line="276" w:lineRule="auto"/>
        <w:jc w:val="both"/>
        <w:rPr>
          <w:rFonts w:ascii="Inter" w:eastAsia="Inter" w:hAnsi="Inter" w:cs="Inter"/>
          <w:sz w:val="27"/>
          <w:szCs w:val="27"/>
          <w:highlight w:val="white"/>
        </w:rPr>
      </w:pPr>
    </w:p>
    <w:p w14:paraId="328B21DC" w14:textId="77777777" w:rsidR="00453562" w:rsidRPr="00241280" w:rsidRDefault="00A407A4">
      <w:pPr>
        <w:numPr>
          <w:ilvl w:val="0"/>
          <w:numId w:val="2"/>
        </w:numPr>
        <w:spacing w:line="276" w:lineRule="auto"/>
        <w:jc w:val="both"/>
        <w:rPr>
          <w:rFonts w:ascii="Inter" w:eastAsia="Inter" w:hAnsi="Inter" w:cs="Inter"/>
          <w:sz w:val="27"/>
          <w:szCs w:val="27"/>
          <w:highlight w:val="white"/>
        </w:rPr>
      </w:pPr>
      <w:r w:rsidRPr="00241280">
        <w:rPr>
          <w:rFonts w:ascii="Inter" w:eastAsia="Inter" w:hAnsi="Inter" w:cs="Inter"/>
          <w:sz w:val="27"/>
          <w:szCs w:val="27"/>
          <w:highlight w:val="white"/>
        </w:rPr>
        <w:t xml:space="preserve">What is your mission and/or your values? </w:t>
      </w:r>
    </w:p>
    <w:p w14:paraId="1E9ECD0A" w14:textId="77777777" w:rsidR="00453562" w:rsidRPr="00241280" w:rsidRDefault="00453562">
      <w:pPr>
        <w:spacing w:line="276" w:lineRule="auto"/>
        <w:jc w:val="both"/>
        <w:rPr>
          <w:rFonts w:ascii="Inter" w:eastAsia="Inter" w:hAnsi="Inter" w:cs="Inter"/>
          <w:sz w:val="27"/>
          <w:szCs w:val="27"/>
          <w:highlight w:val="white"/>
        </w:rPr>
      </w:pPr>
    </w:p>
    <w:p w14:paraId="4D2CC37C" w14:textId="77777777" w:rsidR="00453562" w:rsidRPr="00241280" w:rsidRDefault="00A407A4">
      <w:pPr>
        <w:numPr>
          <w:ilvl w:val="0"/>
          <w:numId w:val="2"/>
        </w:numPr>
        <w:spacing w:line="276" w:lineRule="auto"/>
        <w:jc w:val="both"/>
        <w:rPr>
          <w:rFonts w:ascii="Inter" w:eastAsia="Inter" w:hAnsi="Inter" w:cs="Inter"/>
          <w:sz w:val="27"/>
          <w:szCs w:val="27"/>
          <w:highlight w:val="white"/>
        </w:rPr>
      </w:pPr>
      <w:r w:rsidRPr="00241280">
        <w:rPr>
          <w:rFonts w:ascii="Inter" w:eastAsia="Inter" w:hAnsi="Inter" w:cs="Inter"/>
          <w:sz w:val="27"/>
          <w:szCs w:val="27"/>
          <w:highlight w:val="white"/>
        </w:rPr>
        <w:t>How do your unique mission and/or values and identity connect with the Laudato Si’ Goals?</w:t>
      </w:r>
    </w:p>
    <w:p w14:paraId="4954577E" w14:textId="77777777" w:rsidR="00453562" w:rsidRPr="00241280" w:rsidRDefault="00453562">
      <w:pPr>
        <w:spacing w:line="276" w:lineRule="auto"/>
        <w:jc w:val="both"/>
        <w:rPr>
          <w:rFonts w:ascii="Inter" w:eastAsia="Inter" w:hAnsi="Inter" w:cs="Inter"/>
          <w:sz w:val="27"/>
          <w:szCs w:val="27"/>
          <w:highlight w:val="white"/>
        </w:rPr>
      </w:pPr>
    </w:p>
    <w:p w14:paraId="43AD68BF" w14:textId="77777777" w:rsidR="00453562" w:rsidRPr="00241280" w:rsidRDefault="00A407A4">
      <w:pPr>
        <w:numPr>
          <w:ilvl w:val="0"/>
          <w:numId w:val="2"/>
        </w:numPr>
        <w:spacing w:line="276" w:lineRule="auto"/>
        <w:jc w:val="both"/>
        <w:rPr>
          <w:rFonts w:ascii="Inter" w:eastAsia="Inter" w:hAnsi="Inter" w:cs="Inter"/>
          <w:sz w:val="27"/>
          <w:szCs w:val="27"/>
        </w:rPr>
      </w:pPr>
      <w:r w:rsidRPr="00241280">
        <w:rPr>
          <w:rFonts w:ascii="Inter" w:eastAsia="Inter" w:hAnsi="Inter" w:cs="Inter"/>
          <w:sz w:val="27"/>
          <w:szCs w:val="27"/>
          <w:highlight w:val="white"/>
        </w:rPr>
        <w:t>Why do you feel called to join the Laudato Si´ Action Platform in your journey to integral ecology?</w:t>
      </w:r>
    </w:p>
    <w:p w14:paraId="6E983768" w14:textId="77777777" w:rsidR="00453562" w:rsidRPr="00241280" w:rsidRDefault="00453562">
      <w:pPr>
        <w:spacing w:line="276" w:lineRule="auto"/>
        <w:jc w:val="both"/>
        <w:rPr>
          <w:rFonts w:ascii="Inter" w:eastAsia="Inter" w:hAnsi="Inter" w:cs="Inter"/>
          <w:sz w:val="27"/>
          <w:szCs w:val="27"/>
          <w:highlight w:val="white"/>
        </w:rPr>
      </w:pPr>
    </w:p>
    <w:p w14:paraId="609290AF" w14:textId="77777777" w:rsidR="00453562" w:rsidRPr="00241280" w:rsidRDefault="00A407A4">
      <w:pPr>
        <w:numPr>
          <w:ilvl w:val="0"/>
          <w:numId w:val="2"/>
        </w:numPr>
        <w:spacing w:line="276" w:lineRule="auto"/>
        <w:jc w:val="both"/>
        <w:rPr>
          <w:rFonts w:ascii="Inter" w:eastAsia="Inter" w:hAnsi="Inter" w:cs="Inter"/>
          <w:sz w:val="27"/>
          <w:szCs w:val="27"/>
          <w:highlight w:val="white"/>
        </w:rPr>
        <w:sectPr w:rsidR="00453562" w:rsidRPr="00241280">
          <w:headerReference w:type="default" r:id="rId10"/>
          <w:footerReference w:type="default" r:id="rId11"/>
          <w:pgSz w:w="11906" w:h="16838"/>
          <w:pgMar w:top="1411" w:right="1440" w:bottom="1411" w:left="1440" w:header="720" w:footer="720" w:gutter="0"/>
          <w:pgNumType w:start="1"/>
          <w:cols w:space="720"/>
        </w:sectPr>
      </w:pPr>
      <w:r w:rsidRPr="00241280">
        <w:rPr>
          <w:rFonts w:ascii="Inter" w:eastAsia="Inter" w:hAnsi="Inter" w:cs="Inter"/>
          <w:sz w:val="27"/>
          <w:szCs w:val="27"/>
          <w:highlight w:val="white"/>
        </w:rPr>
        <w:t xml:space="preserve">Whether you have already been </w:t>
      </w:r>
      <w:proofErr w:type="gramStart"/>
      <w:r w:rsidRPr="00241280">
        <w:rPr>
          <w:rFonts w:ascii="Inter" w:eastAsia="Inter" w:hAnsi="Inter" w:cs="Inter"/>
          <w:sz w:val="27"/>
          <w:szCs w:val="27"/>
          <w:highlight w:val="white"/>
        </w:rPr>
        <w:t>taking action</w:t>
      </w:r>
      <w:proofErr w:type="gramEnd"/>
      <w:r w:rsidRPr="00241280">
        <w:rPr>
          <w:rFonts w:ascii="Inter" w:eastAsia="Inter" w:hAnsi="Inter" w:cs="Inter"/>
          <w:sz w:val="27"/>
          <w:szCs w:val="27"/>
          <w:highlight w:val="white"/>
        </w:rPr>
        <w:t xml:space="preserve"> on Laudato Si’ for some time or are just beginning your journey, what are your existing initiatives or the efforts you have already started? Use any online calculators that are helpful to you, or use the table below. </w:t>
      </w:r>
    </w:p>
    <w:p w14:paraId="71C565CF" w14:textId="77777777" w:rsidR="00453562" w:rsidRPr="00241280" w:rsidRDefault="00453562">
      <w:pPr>
        <w:spacing w:line="276" w:lineRule="auto"/>
        <w:rPr>
          <w:rFonts w:ascii="Inter" w:eastAsia="Inter" w:hAnsi="Inter" w:cs="Inter"/>
          <w:sz w:val="28"/>
          <w:szCs w:val="28"/>
          <w:highlight w:val="white"/>
        </w:rPr>
      </w:pPr>
    </w:p>
    <w:p w14:paraId="3CDFA70B" w14:textId="77777777" w:rsidR="00453562" w:rsidRPr="00241280" w:rsidRDefault="00453562">
      <w:pPr>
        <w:spacing w:line="276" w:lineRule="auto"/>
        <w:rPr>
          <w:rFonts w:ascii="Inter" w:eastAsia="Inter" w:hAnsi="Inter" w:cs="Inter"/>
          <w:sz w:val="28"/>
          <w:szCs w:val="28"/>
          <w:highlight w:val="white"/>
        </w:rPr>
      </w:pPr>
    </w:p>
    <w:p w14:paraId="6B1819C0" w14:textId="77777777" w:rsidR="00453562" w:rsidRPr="00241280" w:rsidRDefault="00453562">
      <w:pPr>
        <w:spacing w:line="276" w:lineRule="auto"/>
        <w:rPr>
          <w:rFonts w:ascii="Inter" w:eastAsia="Inter" w:hAnsi="Inter" w:cs="Inter"/>
          <w:sz w:val="28"/>
          <w:szCs w:val="28"/>
          <w:highlight w:val="white"/>
        </w:rPr>
      </w:pPr>
    </w:p>
    <w:tbl>
      <w:tblPr>
        <w:tblStyle w:val="a0"/>
        <w:tblW w:w="139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89"/>
        <w:gridCol w:w="3489"/>
        <w:gridCol w:w="3490"/>
        <w:gridCol w:w="3490"/>
      </w:tblGrid>
      <w:tr w:rsidR="00453562" w:rsidRPr="00241280" w14:paraId="4129CEDC" w14:textId="77777777">
        <w:tc>
          <w:tcPr>
            <w:tcW w:w="3489" w:type="dxa"/>
            <w:tcMar>
              <w:top w:w="100" w:type="dxa"/>
              <w:left w:w="100" w:type="dxa"/>
              <w:bottom w:w="100" w:type="dxa"/>
              <w:right w:w="100" w:type="dxa"/>
            </w:tcMar>
          </w:tcPr>
          <w:p w14:paraId="16A0C2E7" w14:textId="76B66BE3" w:rsidR="00453562" w:rsidRPr="00241280" w:rsidRDefault="00453562">
            <w:pPr>
              <w:widowControl w:val="0"/>
              <w:pBdr>
                <w:top w:val="nil"/>
                <w:left w:val="nil"/>
                <w:bottom w:val="nil"/>
                <w:right w:val="nil"/>
                <w:between w:val="nil"/>
              </w:pBdr>
              <w:rPr>
                <w:rFonts w:ascii="Inter" w:eastAsia="Inter" w:hAnsi="Inter" w:cs="Inter"/>
                <w:sz w:val="28"/>
                <w:szCs w:val="28"/>
                <w:highlight w:val="white"/>
              </w:rPr>
            </w:pPr>
          </w:p>
        </w:tc>
        <w:tc>
          <w:tcPr>
            <w:tcW w:w="3489" w:type="dxa"/>
            <w:tcMar>
              <w:top w:w="100" w:type="dxa"/>
              <w:left w:w="100" w:type="dxa"/>
              <w:bottom w:w="100" w:type="dxa"/>
              <w:right w:w="100" w:type="dxa"/>
            </w:tcMar>
          </w:tcPr>
          <w:p w14:paraId="3061DDFA" w14:textId="77777777" w:rsidR="00453562" w:rsidRPr="00241280" w:rsidRDefault="00A407A4">
            <w:pPr>
              <w:widowControl w:val="0"/>
              <w:rPr>
                <w:rFonts w:ascii="Inter" w:eastAsia="Inter" w:hAnsi="Inter" w:cs="Inter"/>
                <w:sz w:val="28"/>
                <w:szCs w:val="28"/>
                <w:highlight w:val="white"/>
              </w:rPr>
            </w:pPr>
            <w:r w:rsidRPr="00241280">
              <w:rPr>
                <w:rFonts w:ascii="Inter" w:eastAsia="Inter" w:hAnsi="Inter" w:cs="Inter"/>
                <w:b/>
                <w:color w:val="28A98C"/>
                <w:sz w:val="28"/>
                <w:szCs w:val="28"/>
                <w:highlight w:val="white"/>
              </w:rPr>
              <w:t>Current Actions</w:t>
            </w:r>
          </w:p>
        </w:tc>
        <w:tc>
          <w:tcPr>
            <w:tcW w:w="3489" w:type="dxa"/>
            <w:tcMar>
              <w:top w:w="100" w:type="dxa"/>
              <w:left w:w="100" w:type="dxa"/>
              <w:bottom w:w="100" w:type="dxa"/>
              <w:right w:w="100" w:type="dxa"/>
            </w:tcMar>
          </w:tcPr>
          <w:p w14:paraId="358D934B" w14:textId="77777777" w:rsidR="00453562" w:rsidRPr="00241280" w:rsidRDefault="00A407A4">
            <w:pPr>
              <w:widowControl w:val="0"/>
              <w:rPr>
                <w:rFonts w:ascii="Inter" w:eastAsia="Inter" w:hAnsi="Inter" w:cs="Inter"/>
                <w:sz w:val="28"/>
                <w:szCs w:val="28"/>
                <w:highlight w:val="white"/>
              </w:rPr>
            </w:pPr>
            <w:r w:rsidRPr="00241280">
              <w:rPr>
                <w:rFonts w:ascii="Inter" w:eastAsia="Inter" w:hAnsi="Inter" w:cs="Inter"/>
                <w:b/>
                <w:color w:val="28A98C"/>
                <w:sz w:val="28"/>
                <w:szCs w:val="28"/>
                <w:highlight w:val="white"/>
              </w:rPr>
              <w:t>What’s working well</w:t>
            </w:r>
          </w:p>
        </w:tc>
        <w:tc>
          <w:tcPr>
            <w:tcW w:w="3489" w:type="dxa"/>
            <w:tcMar>
              <w:top w:w="100" w:type="dxa"/>
              <w:left w:w="100" w:type="dxa"/>
              <w:bottom w:w="100" w:type="dxa"/>
              <w:right w:w="100" w:type="dxa"/>
            </w:tcMar>
          </w:tcPr>
          <w:p w14:paraId="13586510" w14:textId="77777777" w:rsidR="00453562" w:rsidRPr="00241280" w:rsidRDefault="00A407A4">
            <w:pPr>
              <w:widowControl w:val="0"/>
              <w:rPr>
                <w:rFonts w:ascii="Inter" w:eastAsia="Inter" w:hAnsi="Inter" w:cs="Inter"/>
                <w:sz w:val="28"/>
                <w:szCs w:val="28"/>
                <w:highlight w:val="white"/>
              </w:rPr>
            </w:pPr>
            <w:r w:rsidRPr="00241280">
              <w:rPr>
                <w:rFonts w:ascii="Inter" w:eastAsia="Inter" w:hAnsi="Inter" w:cs="Inter"/>
                <w:b/>
                <w:color w:val="28A98C"/>
                <w:sz w:val="28"/>
                <w:szCs w:val="28"/>
                <w:highlight w:val="white"/>
              </w:rPr>
              <w:t>Areas for Improvement</w:t>
            </w:r>
          </w:p>
        </w:tc>
      </w:tr>
      <w:tr w:rsidR="00453562" w:rsidRPr="00241280" w14:paraId="46D43875" w14:textId="77777777">
        <w:tc>
          <w:tcPr>
            <w:tcW w:w="3489" w:type="dxa"/>
            <w:tcMar>
              <w:top w:w="100" w:type="dxa"/>
              <w:left w:w="100" w:type="dxa"/>
              <w:bottom w:w="100" w:type="dxa"/>
              <w:right w:w="100" w:type="dxa"/>
            </w:tcMar>
          </w:tcPr>
          <w:p w14:paraId="7BF1A2AA" w14:textId="77777777" w:rsidR="00453562" w:rsidRPr="00241280" w:rsidRDefault="00A407A4">
            <w:pPr>
              <w:widowControl w:val="0"/>
              <w:rPr>
                <w:rFonts w:ascii="Inter" w:eastAsia="Inter" w:hAnsi="Inter" w:cs="Inter"/>
                <w:sz w:val="28"/>
                <w:szCs w:val="28"/>
                <w:highlight w:val="white"/>
              </w:rPr>
            </w:pPr>
            <w:r w:rsidRPr="00241280">
              <w:rPr>
                <w:rFonts w:ascii="Inter" w:eastAsia="Inter" w:hAnsi="Inter" w:cs="Inter"/>
                <w:sz w:val="26"/>
                <w:szCs w:val="26"/>
                <w:highlight w:val="white"/>
              </w:rPr>
              <w:t>Response to the Cry of the Earth</w:t>
            </w:r>
          </w:p>
        </w:tc>
        <w:tc>
          <w:tcPr>
            <w:tcW w:w="3489" w:type="dxa"/>
            <w:tcMar>
              <w:top w:w="100" w:type="dxa"/>
              <w:left w:w="100" w:type="dxa"/>
              <w:bottom w:w="100" w:type="dxa"/>
              <w:right w:w="100" w:type="dxa"/>
            </w:tcMar>
          </w:tcPr>
          <w:p w14:paraId="0418D220" w14:textId="77777777" w:rsidR="00453562" w:rsidRPr="00241280" w:rsidRDefault="001900CD">
            <w:pPr>
              <w:widowControl w:val="0"/>
              <w:pBdr>
                <w:top w:val="nil"/>
                <w:left w:val="nil"/>
                <w:bottom w:val="nil"/>
                <w:right w:val="nil"/>
                <w:between w:val="nil"/>
              </w:pBdr>
              <w:rPr>
                <w:rFonts w:ascii="Inter" w:eastAsia="Inter" w:hAnsi="Inter" w:cs="Inter"/>
                <w:sz w:val="28"/>
                <w:szCs w:val="28"/>
                <w:highlight w:val="white"/>
              </w:rPr>
            </w:pPr>
            <w:r w:rsidRPr="00241280">
              <w:rPr>
                <w:rFonts w:ascii="Inter" w:eastAsia="Inter" w:hAnsi="Inter" w:cs="Inter"/>
                <w:sz w:val="28"/>
                <w:szCs w:val="28"/>
                <w:highlight w:val="white"/>
              </w:rPr>
              <w:t>Solar panels installed at home</w:t>
            </w:r>
          </w:p>
          <w:p w14:paraId="014E7322" w14:textId="77777777" w:rsidR="001900CD" w:rsidRPr="00241280" w:rsidRDefault="001900CD">
            <w:pPr>
              <w:widowControl w:val="0"/>
              <w:pBdr>
                <w:top w:val="nil"/>
                <w:left w:val="nil"/>
                <w:bottom w:val="nil"/>
                <w:right w:val="nil"/>
                <w:between w:val="nil"/>
              </w:pBdr>
              <w:rPr>
                <w:rFonts w:ascii="Inter" w:eastAsia="Inter" w:hAnsi="Inter" w:cs="Inter"/>
                <w:sz w:val="28"/>
                <w:szCs w:val="28"/>
                <w:highlight w:val="white"/>
              </w:rPr>
            </w:pPr>
            <w:r w:rsidRPr="00241280">
              <w:rPr>
                <w:rFonts w:ascii="Inter" w:eastAsia="Inter" w:hAnsi="Inter" w:cs="Inter"/>
                <w:sz w:val="28"/>
                <w:szCs w:val="28"/>
                <w:highlight w:val="white"/>
              </w:rPr>
              <w:t>Energy provider uses sustainable energy</w:t>
            </w:r>
          </w:p>
          <w:p w14:paraId="19E0BE4E" w14:textId="77777777" w:rsidR="001900CD" w:rsidRPr="00241280" w:rsidRDefault="001900CD">
            <w:pPr>
              <w:widowControl w:val="0"/>
              <w:pBdr>
                <w:top w:val="nil"/>
                <w:left w:val="nil"/>
                <w:bottom w:val="nil"/>
                <w:right w:val="nil"/>
                <w:between w:val="nil"/>
              </w:pBdr>
              <w:rPr>
                <w:rFonts w:ascii="Inter" w:eastAsia="Inter" w:hAnsi="Inter" w:cs="Inter"/>
                <w:sz w:val="28"/>
                <w:szCs w:val="28"/>
                <w:highlight w:val="white"/>
              </w:rPr>
            </w:pPr>
            <w:r w:rsidRPr="00241280">
              <w:rPr>
                <w:rFonts w:ascii="Inter" w:eastAsia="Inter" w:hAnsi="Inter" w:cs="Inter"/>
                <w:sz w:val="28"/>
                <w:szCs w:val="28"/>
                <w:highlight w:val="white"/>
              </w:rPr>
              <w:t>Use refill shop to reduce use of plastic</w:t>
            </w:r>
          </w:p>
          <w:p w14:paraId="3F621233" w14:textId="77777777" w:rsidR="001900CD" w:rsidRPr="00241280" w:rsidRDefault="001900CD">
            <w:pPr>
              <w:widowControl w:val="0"/>
              <w:pBdr>
                <w:top w:val="nil"/>
                <w:left w:val="nil"/>
                <w:bottom w:val="nil"/>
                <w:right w:val="nil"/>
                <w:between w:val="nil"/>
              </w:pBdr>
              <w:rPr>
                <w:rFonts w:ascii="Inter" w:eastAsia="Inter" w:hAnsi="Inter" w:cs="Inter"/>
                <w:sz w:val="28"/>
                <w:szCs w:val="28"/>
                <w:highlight w:val="white"/>
              </w:rPr>
            </w:pPr>
            <w:r w:rsidRPr="00241280">
              <w:rPr>
                <w:rFonts w:ascii="Inter" w:eastAsia="Inter" w:hAnsi="Inter" w:cs="Inter"/>
                <w:sz w:val="28"/>
                <w:szCs w:val="28"/>
                <w:highlight w:val="white"/>
              </w:rPr>
              <w:t>Garden organically</w:t>
            </w:r>
          </w:p>
          <w:p w14:paraId="3908A7CE" w14:textId="77777777" w:rsidR="001900CD" w:rsidRPr="00241280" w:rsidRDefault="001900CD">
            <w:pPr>
              <w:widowControl w:val="0"/>
              <w:pBdr>
                <w:top w:val="nil"/>
                <w:left w:val="nil"/>
                <w:bottom w:val="nil"/>
                <w:right w:val="nil"/>
                <w:between w:val="nil"/>
              </w:pBdr>
              <w:rPr>
                <w:rFonts w:ascii="Inter" w:eastAsia="Inter" w:hAnsi="Inter" w:cs="Inter"/>
                <w:sz w:val="28"/>
                <w:szCs w:val="28"/>
                <w:highlight w:val="white"/>
              </w:rPr>
            </w:pPr>
            <w:r w:rsidRPr="00241280">
              <w:rPr>
                <w:rFonts w:ascii="Inter" w:eastAsia="Inter" w:hAnsi="Inter" w:cs="Inter"/>
                <w:sz w:val="28"/>
                <w:szCs w:val="28"/>
                <w:highlight w:val="white"/>
              </w:rPr>
              <w:t>Organic products where possible</w:t>
            </w:r>
          </w:p>
          <w:p w14:paraId="05A36891" w14:textId="77777777" w:rsidR="001900CD" w:rsidRPr="00241280" w:rsidRDefault="001900CD">
            <w:pPr>
              <w:widowControl w:val="0"/>
              <w:pBdr>
                <w:top w:val="nil"/>
                <w:left w:val="nil"/>
                <w:bottom w:val="nil"/>
                <w:right w:val="nil"/>
                <w:between w:val="nil"/>
              </w:pBdr>
              <w:rPr>
                <w:rFonts w:ascii="Inter" w:eastAsia="Inter" w:hAnsi="Inter" w:cs="Inter"/>
                <w:sz w:val="28"/>
                <w:szCs w:val="28"/>
                <w:highlight w:val="white"/>
              </w:rPr>
            </w:pPr>
            <w:r w:rsidRPr="00241280">
              <w:rPr>
                <w:rFonts w:ascii="Inter" w:eastAsia="Inter" w:hAnsi="Inter" w:cs="Inter"/>
                <w:sz w:val="28"/>
                <w:szCs w:val="28"/>
                <w:highlight w:val="white"/>
              </w:rPr>
              <w:t>Pledged not to fly</w:t>
            </w:r>
          </w:p>
          <w:p w14:paraId="256EFA97" w14:textId="77777777" w:rsidR="001900CD" w:rsidRPr="00241280" w:rsidRDefault="001900CD">
            <w:pPr>
              <w:widowControl w:val="0"/>
              <w:pBdr>
                <w:top w:val="nil"/>
                <w:left w:val="nil"/>
                <w:bottom w:val="nil"/>
                <w:right w:val="nil"/>
                <w:between w:val="nil"/>
              </w:pBdr>
              <w:rPr>
                <w:rFonts w:ascii="Inter" w:eastAsia="Inter" w:hAnsi="Inter" w:cs="Inter"/>
                <w:sz w:val="28"/>
                <w:szCs w:val="28"/>
                <w:highlight w:val="white"/>
              </w:rPr>
            </w:pPr>
            <w:r w:rsidRPr="00241280">
              <w:rPr>
                <w:rFonts w:ascii="Inter" w:eastAsia="Inter" w:hAnsi="Inter" w:cs="Inter"/>
                <w:sz w:val="28"/>
                <w:szCs w:val="28"/>
                <w:highlight w:val="white"/>
              </w:rPr>
              <w:t>Electric vehicle</w:t>
            </w:r>
          </w:p>
          <w:p w14:paraId="7FFA3E4D" w14:textId="3A64F1D8" w:rsidR="001900CD" w:rsidRPr="00241280" w:rsidRDefault="001900CD">
            <w:pPr>
              <w:widowControl w:val="0"/>
              <w:pBdr>
                <w:top w:val="nil"/>
                <w:left w:val="nil"/>
                <w:bottom w:val="nil"/>
                <w:right w:val="nil"/>
                <w:between w:val="nil"/>
              </w:pBdr>
              <w:rPr>
                <w:rFonts w:ascii="Inter" w:eastAsia="Inter" w:hAnsi="Inter" w:cs="Inter"/>
                <w:sz w:val="28"/>
                <w:szCs w:val="28"/>
                <w:highlight w:val="white"/>
              </w:rPr>
            </w:pPr>
            <w:r w:rsidRPr="00241280">
              <w:rPr>
                <w:rFonts w:ascii="Inter" w:eastAsia="Inter" w:hAnsi="Inter" w:cs="Inter"/>
                <w:sz w:val="28"/>
                <w:szCs w:val="28"/>
                <w:highlight w:val="white"/>
              </w:rPr>
              <w:t>Walk/public transport</w:t>
            </w:r>
          </w:p>
        </w:tc>
        <w:tc>
          <w:tcPr>
            <w:tcW w:w="3489" w:type="dxa"/>
            <w:tcMar>
              <w:top w:w="100" w:type="dxa"/>
              <w:left w:w="100" w:type="dxa"/>
              <w:bottom w:w="100" w:type="dxa"/>
              <w:right w:w="100" w:type="dxa"/>
            </w:tcMar>
          </w:tcPr>
          <w:p w14:paraId="4936F87F" w14:textId="77777777" w:rsidR="00453562" w:rsidRDefault="00120D3D">
            <w:pPr>
              <w:widowControl w:val="0"/>
              <w:pBdr>
                <w:top w:val="nil"/>
                <w:left w:val="nil"/>
                <w:bottom w:val="nil"/>
                <w:right w:val="nil"/>
                <w:between w:val="nil"/>
              </w:pBdr>
              <w:rPr>
                <w:rFonts w:ascii="Inter" w:eastAsia="Inter" w:hAnsi="Inter" w:cs="Inter"/>
                <w:sz w:val="28"/>
                <w:szCs w:val="28"/>
                <w:highlight w:val="white"/>
              </w:rPr>
            </w:pPr>
            <w:r>
              <w:rPr>
                <w:rFonts w:ascii="Inter" w:eastAsia="Inter" w:hAnsi="Inter" w:cs="Inter"/>
                <w:sz w:val="28"/>
                <w:szCs w:val="28"/>
                <w:highlight w:val="white"/>
              </w:rPr>
              <w:t>Carbon footprint reduced</w:t>
            </w:r>
          </w:p>
          <w:p w14:paraId="5ACA708C" w14:textId="77777777" w:rsidR="00120D3D" w:rsidRDefault="00120D3D">
            <w:pPr>
              <w:widowControl w:val="0"/>
              <w:pBdr>
                <w:top w:val="nil"/>
                <w:left w:val="nil"/>
                <w:bottom w:val="nil"/>
                <w:right w:val="nil"/>
                <w:between w:val="nil"/>
              </w:pBdr>
              <w:rPr>
                <w:rFonts w:ascii="Inter" w:eastAsia="Inter" w:hAnsi="Inter" w:cs="Inter"/>
                <w:sz w:val="28"/>
                <w:szCs w:val="28"/>
                <w:highlight w:val="white"/>
              </w:rPr>
            </w:pPr>
            <w:r>
              <w:rPr>
                <w:rFonts w:ascii="Inter" w:eastAsia="Inter" w:hAnsi="Inter" w:cs="Inter"/>
                <w:sz w:val="28"/>
                <w:szCs w:val="28"/>
                <w:highlight w:val="white"/>
              </w:rPr>
              <w:t>Haven’t flown since before COVID</w:t>
            </w:r>
          </w:p>
          <w:p w14:paraId="3E351B91" w14:textId="45794613" w:rsidR="00120D3D" w:rsidRPr="00241280" w:rsidRDefault="00120D3D">
            <w:pPr>
              <w:widowControl w:val="0"/>
              <w:pBdr>
                <w:top w:val="nil"/>
                <w:left w:val="nil"/>
                <w:bottom w:val="nil"/>
                <w:right w:val="nil"/>
                <w:between w:val="nil"/>
              </w:pBdr>
              <w:rPr>
                <w:rFonts w:ascii="Inter" w:eastAsia="Inter" w:hAnsi="Inter" w:cs="Inter"/>
                <w:sz w:val="28"/>
                <w:szCs w:val="28"/>
                <w:highlight w:val="white"/>
              </w:rPr>
            </w:pPr>
            <w:r>
              <w:rPr>
                <w:rFonts w:ascii="Inter" w:eastAsia="Inter" w:hAnsi="Inter" w:cs="Inter"/>
                <w:sz w:val="28"/>
                <w:szCs w:val="28"/>
                <w:highlight w:val="white"/>
              </w:rPr>
              <w:t>Reduced plastic use</w:t>
            </w:r>
          </w:p>
        </w:tc>
        <w:tc>
          <w:tcPr>
            <w:tcW w:w="3489" w:type="dxa"/>
            <w:tcMar>
              <w:top w:w="100" w:type="dxa"/>
              <w:left w:w="100" w:type="dxa"/>
              <w:bottom w:w="100" w:type="dxa"/>
              <w:right w:w="100" w:type="dxa"/>
            </w:tcMar>
          </w:tcPr>
          <w:p w14:paraId="46B0AB16" w14:textId="77777777" w:rsidR="00453562" w:rsidRDefault="00120D3D">
            <w:pPr>
              <w:widowControl w:val="0"/>
              <w:pBdr>
                <w:top w:val="nil"/>
                <w:left w:val="nil"/>
                <w:bottom w:val="nil"/>
                <w:right w:val="nil"/>
                <w:between w:val="nil"/>
              </w:pBdr>
              <w:rPr>
                <w:rFonts w:ascii="Inter" w:eastAsia="Inter" w:hAnsi="Inter" w:cs="Inter"/>
                <w:sz w:val="28"/>
                <w:szCs w:val="28"/>
                <w:highlight w:val="white"/>
              </w:rPr>
            </w:pPr>
            <w:r>
              <w:rPr>
                <w:rFonts w:ascii="Inter" w:eastAsia="Inter" w:hAnsi="Inter" w:cs="Inter"/>
                <w:sz w:val="28"/>
                <w:szCs w:val="28"/>
                <w:highlight w:val="white"/>
              </w:rPr>
              <w:t>Could reduce packaging further</w:t>
            </w:r>
          </w:p>
          <w:p w14:paraId="4F16181F" w14:textId="77777777" w:rsidR="00120D3D" w:rsidRDefault="00120D3D">
            <w:pPr>
              <w:widowControl w:val="0"/>
              <w:pBdr>
                <w:top w:val="nil"/>
                <w:left w:val="nil"/>
                <w:bottom w:val="nil"/>
                <w:right w:val="nil"/>
                <w:between w:val="nil"/>
              </w:pBdr>
              <w:rPr>
                <w:rFonts w:ascii="Inter" w:eastAsia="Inter" w:hAnsi="Inter" w:cs="Inter"/>
                <w:sz w:val="28"/>
                <w:szCs w:val="28"/>
                <w:highlight w:val="white"/>
              </w:rPr>
            </w:pPr>
            <w:r>
              <w:rPr>
                <w:rFonts w:ascii="Inter" w:eastAsia="Inter" w:hAnsi="Inter" w:cs="Inter"/>
                <w:sz w:val="28"/>
                <w:szCs w:val="28"/>
                <w:highlight w:val="white"/>
              </w:rPr>
              <w:t>More water saving</w:t>
            </w:r>
          </w:p>
          <w:p w14:paraId="56383646" w14:textId="77777777" w:rsidR="00120D3D" w:rsidRDefault="00120D3D">
            <w:pPr>
              <w:widowControl w:val="0"/>
              <w:pBdr>
                <w:top w:val="nil"/>
                <w:left w:val="nil"/>
                <w:bottom w:val="nil"/>
                <w:right w:val="nil"/>
                <w:between w:val="nil"/>
              </w:pBdr>
              <w:rPr>
                <w:rFonts w:ascii="Inter" w:eastAsia="Inter" w:hAnsi="Inter" w:cs="Inter"/>
                <w:sz w:val="28"/>
                <w:szCs w:val="28"/>
                <w:highlight w:val="white"/>
              </w:rPr>
            </w:pPr>
            <w:r>
              <w:rPr>
                <w:rFonts w:ascii="Inter" w:eastAsia="Inter" w:hAnsi="Inter" w:cs="Inter"/>
                <w:sz w:val="28"/>
                <w:szCs w:val="28"/>
                <w:highlight w:val="white"/>
              </w:rPr>
              <w:t>Buy bus pass</w:t>
            </w:r>
          </w:p>
          <w:p w14:paraId="166F4C71" w14:textId="2FE61303" w:rsidR="00120D3D" w:rsidRPr="00241280" w:rsidRDefault="00120D3D">
            <w:pPr>
              <w:widowControl w:val="0"/>
              <w:pBdr>
                <w:top w:val="nil"/>
                <w:left w:val="nil"/>
                <w:bottom w:val="nil"/>
                <w:right w:val="nil"/>
                <w:between w:val="nil"/>
              </w:pBdr>
              <w:rPr>
                <w:rFonts w:ascii="Inter" w:eastAsia="Inter" w:hAnsi="Inter" w:cs="Inter"/>
                <w:sz w:val="28"/>
                <w:szCs w:val="28"/>
                <w:highlight w:val="white"/>
              </w:rPr>
            </w:pPr>
            <w:r>
              <w:rPr>
                <w:rFonts w:ascii="Inter" w:eastAsia="Inter" w:hAnsi="Inter" w:cs="Inter"/>
                <w:sz w:val="28"/>
                <w:szCs w:val="28"/>
                <w:highlight w:val="white"/>
              </w:rPr>
              <w:t>Investigate heat pumps</w:t>
            </w:r>
          </w:p>
        </w:tc>
      </w:tr>
      <w:tr w:rsidR="00453562" w:rsidRPr="00241280" w14:paraId="2C2BD091" w14:textId="77777777">
        <w:tc>
          <w:tcPr>
            <w:tcW w:w="3489" w:type="dxa"/>
            <w:tcMar>
              <w:top w:w="100" w:type="dxa"/>
              <w:left w:w="100" w:type="dxa"/>
              <w:bottom w:w="100" w:type="dxa"/>
              <w:right w:w="100" w:type="dxa"/>
            </w:tcMar>
          </w:tcPr>
          <w:p w14:paraId="5686BD30" w14:textId="77777777" w:rsidR="00453562" w:rsidRPr="00241280" w:rsidRDefault="00A407A4">
            <w:pPr>
              <w:widowControl w:val="0"/>
              <w:rPr>
                <w:rFonts w:ascii="Inter" w:eastAsia="Inter" w:hAnsi="Inter" w:cs="Inter"/>
                <w:sz w:val="28"/>
                <w:szCs w:val="28"/>
                <w:highlight w:val="white"/>
              </w:rPr>
            </w:pPr>
            <w:r w:rsidRPr="00241280">
              <w:rPr>
                <w:rFonts w:ascii="Inter" w:eastAsia="Inter" w:hAnsi="Inter" w:cs="Inter"/>
                <w:sz w:val="26"/>
                <w:szCs w:val="26"/>
                <w:highlight w:val="white"/>
              </w:rPr>
              <w:t>Response to the Cry of the Poor</w:t>
            </w:r>
          </w:p>
        </w:tc>
        <w:tc>
          <w:tcPr>
            <w:tcW w:w="3489" w:type="dxa"/>
            <w:tcMar>
              <w:top w:w="100" w:type="dxa"/>
              <w:left w:w="100" w:type="dxa"/>
              <w:bottom w:w="100" w:type="dxa"/>
              <w:right w:w="100" w:type="dxa"/>
            </w:tcMar>
          </w:tcPr>
          <w:p w14:paraId="66309D3C" w14:textId="77777777" w:rsidR="00453562" w:rsidRPr="00241280" w:rsidRDefault="001900CD">
            <w:pPr>
              <w:widowControl w:val="0"/>
              <w:pBdr>
                <w:top w:val="nil"/>
                <w:left w:val="nil"/>
                <w:bottom w:val="nil"/>
                <w:right w:val="nil"/>
                <w:between w:val="nil"/>
              </w:pBdr>
              <w:rPr>
                <w:rFonts w:ascii="Inter" w:eastAsia="Inter" w:hAnsi="Inter" w:cs="Inter"/>
                <w:sz w:val="28"/>
                <w:szCs w:val="28"/>
                <w:highlight w:val="white"/>
              </w:rPr>
            </w:pPr>
            <w:r w:rsidRPr="00241280">
              <w:rPr>
                <w:rFonts w:ascii="Inter" w:eastAsia="Inter" w:hAnsi="Inter" w:cs="Inter"/>
                <w:sz w:val="28"/>
                <w:szCs w:val="28"/>
                <w:highlight w:val="white"/>
              </w:rPr>
              <w:t>Buy fairtrade</w:t>
            </w:r>
          </w:p>
          <w:p w14:paraId="5DDC26B1" w14:textId="77777777" w:rsidR="001900CD" w:rsidRPr="00241280" w:rsidRDefault="001900CD">
            <w:pPr>
              <w:widowControl w:val="0"/>
              <w:pBdr>
                <w:top w:val="nil"/>
                <w:left w:val="nil"/>
                <w:bottom w:val="nil"/>
                <w:right w:val="nil"/>
                <w:between w:val="nil"/>
              </w:pBdr>
              <w:rPr>
                <w:rFonts w:ascii="Inter" w:eastAsia="Inter" w:hAnsi="Inter" w:cs="Inter"/>
                <w:sz w:val="28"/>
                <w:szCs w:val="28"/>
                <w:highlight w:val="white"/>
              </w:rPr>
            </w:pPr>
            <w:r w:rsidRPr="00241280">
              <w:rPr>
                <w:rFonts w:ascii="Inter" w:eastAsia="Inter" w:hAnsi="Inter" w:cs="Inter"/>
                <w:sz w:val="28"/>
                <w:szCs w:val="28"/>
                <w:highlight w:val="white"/>
              </w:rPr>
              <w:t>Reduce consumption</w:t>
            </w:r>
          </w:p>
          <w:p w14:paraId="73AAF3BE" w14:textId="77777777" w:rsidR="001900CD" w:rsidRPr="00241280" w:rsidRDefault="001900CD">
            <w:pPr>
              <w:widowControl w:val="0"/>
              <w:pBdr>
                <w:top w:val="nil"/>
                <w:left w:val="nil"/>
                <w:bottom w:val="nil"/>
                <w:right w:val="nil"/>
                <w:between w:val="nil"/>
              </w:pBdr>
              <w:rPr>
                <w:rFonts w:ascii="Inter" w:eastAsia="Inter" w:hAnsi="Inter" w:cs="Inter"/>
                <w:sz w:val="28"/>
                <w:szCs w:val="28"/>
                <w:highlight w:val="white"/>
              </w:rPr>
            </w:pPr>
            <w:r w:rsidRPr="00241280">
              <w:rPr>
                <w:rFonts w:ascii="Inter" w:eastAsia="Inter" w:hAnsi="Inter" w:cs="Inter"/>
                <w:sz w:val="28"/>
                <w:szCs w:val="28"/>
                <w:highlight w:val="white"/>
              </w:rPr>
              <w:t>Support CAFOD and other international charities</w:t>
            </w:r>
          </w:p>
          <w:p w14:paraId="0A14CEBB" w14:textId="050BB0EE" w:rsidR="001900CD" w:rsidRPr="00241280" w:rsidRDefault="001900CD">
            <w:pPr>
              <w:widowControl w:val="0"/>
              <w:pBdr>
                <w:top w:val="nil"/>
                <w:left w:val="nil"/>
                <w:bottom w:val="nil"/>
                <w:right w:val="nil"/>
                <w:between w:val="nil"/>
              </w:pBdr>
              <w:rPr>
                <w:rFonts w:ascii="Inter" w:eastAsia="Inter" w:hAnsi="Inter" w:cs="Inter"/>
                <w:sz w:val="28"/>
                <w:szCs w:val="28"/>
                <w:highlight w:val="white"/>
              </w:rPr>
            </w:pPr>
            <w:r w:rsidRPr="00241280">
              <w:rPr>
                <w:rFonts w:ascii="Inter" w:eastAsia="Inter" w:hAnsi="Inter" w:cs="Inter"/>
                <w:sz w:val="28"/>
                <w:szCs w:val="28"/>
                <w:highlight w:val="white"/>
              </w:rPr>
              <w:t xml:space="preserve">Support soup run and other charities supporting the poor and </w:t>
            </w:r>
            <w:r w:rsidRPr="00241280">
              <w:rPr>
                <w:rFonts w:ascii="Inter" w:eastAsia="Inter" w:hAnsi="Inter" w:cs="Inter"/>
                <w:sz w:val="28"/>
                <w:szCs w:val="28"/>
                <w:highlight w:val="white"/>
              </w:rPr>
              <w:lastRenderedPageBreak/>
              <w:t>vulnerable locally: SVP, Beacon House, Korban, RAMA</w:t>
            </w:r>
            <w:r w:rsidR="0088083E">
              <w:rPr>
                <w:rFonts w:ascii="Inter" w:eastAsia="Inter" w:hAnsi="Inter" w:cs="Inter"/>
                <w:sz w:val="28"/>
                <w:szCs w:val="28"/>
                <w:highlight w:val="white"/>
              </w:rPr>
              <w:t>, foodbank</w:t>
            </w:r>
          </w:p>
        </w:tc>
        <w:tc>
          <w:tcPr>
            <w:tcW w:w="3489" w:type="dxa"/>
            <w:tcMar>
              <w:top w:w="100" w:type="dxa"/>
              <w:left w:w="100" w:type="dxa"/>
              <w:bottom w:w="100" w:type="dxa"/>
              <w:right w:w="100" w:type="dxa"/>
            </w:tcMar>
          </w:tcPr>
          <w:p w14:paraId="441623AD" w14:textId="77777777" w:rsidR="00453562" w:rsidRDefault="00120D3D">
            <w:pPr>
              <w:widowControl w:val="0"/>
              <w:pBdr>
                <w:top w:val="nil"/>
                <w:left w:val="nil"/>
                <w:bottom w:val="nil"/>
                <w:right w:val="nil"/>
                <w:between w:val="nil"/>
              </w:pBdr>
              <w:rPr>
                <w:rFonts w:ascii="Inter" w:eastAsia="Inter" w:hAnsi="Inter" w:cs="Inter"/>
                <w:sz w:val="28"/>
                <w:szCs w:val="28"/>
                <w:highlight w:val="white"/>
              </w:rPr>
            </w:pPr>
            <w:r>
              <w:rPr>
                <w:rFonts w:ascii="Inter" w:eastAsia="Inter" w:hAnsi="Inter" w:cs="Inter"/>
                <w:sz w:val="28"/>
                <w:szCs w:val="28"/>
                <w:highlight w:val="white"/>
              </w:rPr>
              <w:lastRenderedPageBreak/>
              <w:t>Consumption reduced</w:t>
            </w:r>
          </w:p>
          <w:p w14:paraId="5B4B8BD0" w14:textId="30CF3298" w:rsidR="00120D3D" w:rsidRPr="00241280" w:rsidRDefault="00120D3D">
            <w:pPr>
              <w:widowControl w:val="0"/>
              <w:pBdr>
                <w:top w:val="nil"/>
                <w:left w:val="nil"/>
                <w:bottom w:val="nil"/>
                <w:right w:val="nil"/>
                <w:between w:val="nil"/>
              </w:pBdr>
              <w:rPr>
                <w:rFonts w:ascii="Inter" w:eastAsia="Inter" w:hAnsi="Inter" w:cs="Inter"/>
                <w:sz w:val="28"/>
                <w:szCs w:val="28"/>
                <w:highlight w:val="white"/>
              </w:rPr>
            </w:pPr>
            <w:r>
              <w:rPr>
                <w:rFonts w:ascii="Inter" w:eastAsia="Inter" w:hAnsi="Inter" w:cs="Inter"/>
                <w:sz w:val="28"/>
                <w:szCs w:val="28"/>
                <w:highlight w:val="white"/>
              </w:rPr>
              <w:t>Support for charities increased financially and sharing of time/talents</w:t>
            </w:r>
          </w:p>
        </w:tc>
        <w:tc>
          <w:tcPr>
            <w:tcW w:w="3489" w:type="dxa"/>
            <w:tcMar>
              <w:top w:w="100" w:type="dxa"/>
              <w:left w:w="100" w:type="dxa"/>
              <w:bottom w:w="100" w:type="dxa"/>
              <w:right w:w="100" w:type="dxa"/>
            </w:tcMar>
          </w:tcPr>
          <w:p w14:paraId="7C3F8705" w14:textId="76A69E78" w:rsidR="00453562" w:rsidRPr="00241280" w:rsidRDefault="0088083E">
            <w:pPr>
              <w:widowControl w:val="0"/>
              <w:pBdr>
                <w:top w:val="nil"/>
                <w:left w:val="nil"/>
                <w:bottom w:val="nil"/>
                <w:right w:val="nil"/>
                <w:between w:val="nil"/>
              </w:pBdr>
              <w:rPr>
                <w:rFonts w:ascii="Inter" w:eastAsia="Inter" w:hAnsi="Inter" w:cs="Inter"/>
                <w:sz w:val="28"/>
                <w:szCs w:val="28"/>
                <w:highlight w:val="white"/>
              </w:rPr>
            </w:pPr>
            <w:r>
              <w:rPr>
                <w:rFonts w:ascii="Inter" w:eastAsia="Inter" w:hAnsi="Inter" w:cs="Inter"/>
                <w:sz w:val="28"/>
                <w:szCs w:val="28"/>
                <w:highlight w:val="white"/>
              </w:rPr>
              <w:t>Reaching out to the lonely (relational poverty)</w:t>
            </w:r>
          </w:p>
        </w:tc>
      </w:tr>
      <w:tr w:rsidR="00453562" w:rsidRPr="00241280" w14:paraId="2194C315" w14:textId="77777777">
        <w:tc>
          <w:tcPr>
            <w:tcW w:w="3489" w:type="dxa"/>
            <w:tcMar>
              <w:top w:w="100" w:type="dxa"/>
              <w:left w:w="100" w:type="dxa"/>
              <w:bottom w:w="100" w:type="dxa"/>
              <w:right w:w="100" w:type="dxa"/>
            </w:tcMar>
          </w:tcPr>
          <w:p w14:paraId="27ED06FF" w14:textId="77777777" w:rsidR="00453562" w:rsidRPr="00241280" w:rsidRDefault="00A407A4">
            <w:pPr>
              <w:widowControl w:val="0"/>
              <w:pBdr>
                <w:top w:val="nil"/>
                <w:left w:val="nil"/>
                <w:bottom w:val="nil"/>
                <w:right w:val="nil"/>
                <w:between w:val="nil"/>
              </w:pBdr>
              <w:rPr>
                <w:rFonts w:ascii="Inter" w:eastAsia="Inter" w:hAnsi="Inter" w:cs="Inter"/>
                <w:sz w:val="28"/>
                <w:szCs w:val="28"/>
                <w:highlight w:val="white"/>
              </w:rPr>
            </w:pPr>
            <w:r w:rsidRPr="00241280">
              <w:rPr>
                <w:rFonts w:ascii="Inter" w:eastAsia="Inter" w:hAnsi="Inter" w:cs="Inter"/>
                <w:sz w:val="28"/>
                <w:szCs w:val="28"/>
                <w:highlight w:val="white"/>
              </w:rPr>
              <w:t>Ecological Economics</w:t>
            </w:r>
          </w:p>
        </w:tc>
        <w:tc>
          <w:tcPr>
            <w:tcW w:w="3489" w:type="dxa"/>
            <w:tcMar>
              <w:top w:w="100" w:type="dxa"/>
              <w:left w:w="100" w:type="dxa"/>
              <w:bottom w:w="100" w:type="dxa"/>
              <w:right w:w="100" w:type="dxa"/>
            </w:tcMar>
          </w:tcPr>
          <w:p w14:paraId="1C095780" w14:textId="77777777" w:rsidR="001900CD" w:rsidRPr="00241280" w:rsidRDefault="001900CD" w:rsidP="001900CD">
            <w:pPr>
              <w:widowControl w:val="0"/>
              <w:pBdr>
                <w:top w:val="nil"/>
                <w:left w:val="nil"/>
                <w:bottom w:val="nil"/>
                <w:right w:val="nil"/>
                <w:between w:val="nil"/>
              </w:pBdr>
              <w:rPr>
                <w:rFonts w:ascii="Inter" w:eastAsia="Inter" w:hAnsi="Inter" w:cs="Inter"/>
                <w:sz w:val="28"/>
                <w:szCs w:val="28"/>
                <w:highlight w:val="white"/>
              </w:rPr>
            </w:pPr>
            <w:r w:rsidRPr="00241280">
              <w:rPr>
                <w:rFonts w:ascii="Inter" w:eastAsia="Inter" w:hAnsi="Inter" w:cs="Inter"/>
                <w:sz w:val="28"/>
                <w:szCs w:val="28"/>
                <w:highlight w:val="white"/>
              </w:rPr>
              <w:t>Buy ethically-sourced products</w:t>
            </w:r>
          </w:p>
          <w:p w14:paraId="2D6E9AE0" w14:textId="77777777" w:rsidR="001900CD" w:rsidRPr="00241280" w:rsidRDefault="001900CD" w:rsidP="001900CD">
            <w:pPr>
              <w:widowControl w:val="0"/>
              <w:pBdr>
                <w:top w:val="nil"/>
                <w:left w:val="nil"/>
                <w:bottom w:val="nil"/>
                <w:right w:val="nil"/>
                <w:between w:val="nil"/>
              </w:pBdr>
              <w:rPr>
                <w:rFonts w:ascii="Inter" w:eastAsia="Inter" w:hAnsi="Inter" w:cs="Inter"/>
                <w:sz w:val="28"/>
                <w:szCs w:val="28"/>
                <w:highlight w:val="white"/>
              </w:rPr>
            </w:pPr>
            <w:r w:rsidRPr="00241280">
              <w:rPr>
                <w:rFonts w:ascii="Inter" w:eastAsia="Inter" w:hAnsi="Inter" w:cs="Inter"/>
                <w:sz w:val="28"/>
                <w:szCs w:val="28"/>
                <w:highlight w:val="white"/>
              </w:rPr>
              <w:t>Researched ethical banking</w:t>
            </w:r>
          </w:p>
          <w:p w14:paraId="68F7FD62" w14:textId="3FBF6FF7" w:rsidR="001900CD" w:rsidRPr="00241280" w:rsidRDefault="001900CD" w:rsidP="001900CD">
            <w:pPr>
              <w:widowControl w:val="0"/>
              <w:pBdr>
                <w:top w:val="nil"/>
                <w:left w:val="nil"/>
                <w:bottom w:val="nil"/>
                <w:right w:val="nil"/>
                <w:between w:val="nil"/>
              </w:pBdr>
              <w:rPr>
                <w:rFonts w:ascii="Inter" w:eastAsia="Inter" w:hAnsi="Inter" w:cs="Inter"/>
                <w:sz w:val="28"/>
                <w:szCs w:val="28"/>
                <w:highlight w:val="white"/>
              </w:rPr>
            </w:pPr>
            <w:r w:rsidRPr="00241280">
              <w:rPr>
                <w:rFonts w:ascii="Inter" w:eastAsia="Inter" w:hAnsi="Inter" w:cs="Inter"/>
                <w:sz w:val="28"/>
                <w:szCs w:val="28"/>
                <w:highlight w:val="white"/>
              </w:rPr>
              <w:t>Support local organic farm co-operative</w:t>
            </w:r>
          </w:p>
          <w:p w14:paraId="16748108" w14:textId="2E830059" w:rsidR="001900CD" w:rsidRPr="00241280" w:rsidRDefault="001900CD" w:rsidP="001900CD">
            <w:pPr>
              <w:widowControl w:val="0"/>
              <w:pBdr>
                <w:top w:val="nil"/>
                <w:left w:val="nil"/>
                <w:bottom w:val="nil"/>
                <w:right w:val="nil"/>
                <w:between w:val="nil"/>
              </w:pBdr>
              <w:rPr>
                <w:rFonts w:ascii="Inter" w:eastAsia="Inter" w:hAnsi="Inter" w:cs="Inter"/>
                <w:sz w:val="28"/>
                <w:szCs w:val="28"/>
                <w:highlight w:val="white"/>
              </w:rPr>
            </w:pPr>
            <w:r w:rsidRPr="00241280">
              <w:rPr>
                <w:rFonts w:ascii="Inter" w:eastAsia="Inter" w:hAnsi="Inter" w:cs="Inter"/>
                <w:sz w:val="28"/>
                <w:szCs w:val="28"/>
                <w:highlight w:val="white"/>
              </w:rPr>
              <w:t>Use local co-op</w:t>
            </w:r>
          </w:p>
          <w:p w14:paraId="4B322094" w14:textId="5A7B6E7E" w:rsidR="00453562" w:rsidRPr="00241280" w:rsidRDefault="001900CD">
            <w:pPr>
              <w:widowControl w:val="0"/>
              <w:pBdr>
                <w:top w:val="nil"/>
                <w:left w:val="nil"/>
                <w:bottom w:val="nil"/>
                <w:right w:val="nil"/>
                <w:between w:val="nil"/>
              </w:pBdr>
              <w:rPr>
                <w:rFonts w:ascii="Inter" w:eastAsia="Inter" w:hAnsi="Inter" w:cs="Inter"/>
                <w:sz w:val="28"/>
                <w:szCs w:val="28"/>
                <w:highlight w:val="white"/>
              </w:rPr>
            </w:pPr>
            <w:r w:rsidRPr="00241280">
              <w:rPr>
                <w:rFonts w:ascii="Inter" w:eastAsia="Inter" w:hAnsi="Inter" w:cs="Inter"/>
                <w:sz w:val="28"/>
                <w:szCs w:val="28"/>
                <w:highlight w:val="white"/>
              </w:rPr>
              <w:t>Follow LOAF principle (local, organic, animal rights, fairtrade)</w:t>
            </w:r>
          </w:p>
        </w:tc>
        <w:tc>
          <w:tcPr>
            <w:tcW w:w="3489" w:type="dxa"/>
            <w:tcMar>
              <w:top w:w="100" w:type="dxa"/>
              <w:left w:w="100" w:type="dxa"/>
              <w:bottom w:w="100" w:type="dxa"/>
              <w:right w:w="100" w:type="dxa"/>
            </w:tcMar>
          </w:tcPr>
          <w:p w14:paraId="514EC5E6" w14:textId="77777777" w:rsidR="00453562" w:rsidRDefault="00FC240D">
            <w:pPr>
              <w:widowControl w:val="0"/>
              <w:pBdr>
                <w:top w:val="nil"/>
                <w:left w:val="nil"/>
                <w:bottom w:val="nil"/>
                <w:right w:val="nil"/>
                <w:between w:val="nil"/>
              </w:pBdr>
              <w:rPr>
                <w:rFonts w:ascii="Inter" w:eastAsia="Inter" w:hAnsi="Inter" w:cs="Inter"/>
                <w:sz w:val="28"/>
                <w:szCs w:val="28"/>
                <w:highlight w:val="white"/>
              </w:rPr>
            </w:pPr>
            <w:r>
              <w:rPr>
                <w:rFonts w:ascii="Inter" w:eastAsia="Inter" w:hAnsi="Inter" w:cs="Inter"/>
                <w:sz w:val="28"/>
                <w:szCs w:val="28"/>
                <w:highlight w:val="white"/>
              </w:rPr>
              <w:t xml:space="preserve">More conscious of provenance </w:t>
            </w:r>
          </w:p>
          <w:p w14:paraId="5D18B397" w14:textId="27E646DF" w:rsidR="00FC240D" w:rsidRPr="00241280" w:rsidRDefault="00FC240D">
            <w:pPr>
              <w:widowControl w:val="0"/>
              <w:pBdr>
                <w:top w:val="nil"/>
                <w:left w:val="nil"/>
                <w:bottom w:val="nil"/>
                <w:right w:val="nil"/>
                <w:between w:val="nil"/>
              </w:pBdr>
              <w:rPr>
                <w:rFonts w:ascii="Inter" w:eastAsia="Inter" w:hAnsi="Inter" w:cs="Inter"/>
                <w:sz w:val="28"/>
                <w:szCs w:val="28"/>
                <w:highlight w:val="white"/>
              </w:rPr>
            </w:pPr>
            <w:r>
              <w:rPr>
                <w:rFonts w:ascii="Inter" w:eastAsia="Inter" w:hAnsi="Inter" w:cs="Inter"/>
                <w:sz w:val="28"/>
                <w:szCs w:val="28"/>
                <w:highlight w:val="white"/>
              </w:rPr>
              <w:t>Using seasonal vegetables nearly always</w:t>
            </w:r>
          </w:p>
        </w:tc>
        <w:tc>
          <w:tcPr>
            <w:tcW w:w="3489" w:type="dxa"/>
            <w:tcMar>
              <w:top w:w="100" w:type="dxa"/>
              <w:left w:w="100" w:type="dxa"/>
              <w:bottom w:w="100" w:type="dxa"/>
              <w:right w:w="100" w:type="dxa"/>
            </w:tcMar>
          </w:tcPr>
          <w:p w14:paraId="7745C0CD" w14:textId="77777777" w:rsidR="00453562" w:rsidRDefault="0088083E">
            <w:pPr>
              <w:widowControl w:val="0"/>
              <w:pBdr>
                <w:top w:val="nil"/>
                <w:left w:val="nil"/>
                <w:bottom w:val="nil"/>
                <w:right w:val="nil"/>
                <w:between w:val="nil"/>
              </w:pBdr>
              <w:rPr>
                <w:rFonts w:ascii="Inter" w:eastAsia="Inter" w:hAnsi="Inter" w:cs="Inter"/>
                <w:sz w:val="28"/>
                <w:szCs w:val="28"/>
                <w:highlight w:val="white"/>
              </w:rPr>
            </w:pPr>
            <w:r>
              <w:rPr>
                <w:rFonts w:ascii="Inter" w:eastAsia="Inter" w:hAnsi="Inter" w:cs="Inter"/>
                <w:sz w:val="28"/>
                <w:szCs w:val="28"/>
                <w:highlight w:val="white"/>
              </w:rPr>
              <w:t>Switch to more ethical bank</w:t>
            </w:r>
          </w:p>
          <w:p w14:paraId="17AEA24B" w14:textId="1CC16DA3" w:rsidR="0088083E" w:rsidRPr="00241280" w:rsidRDefault="0088083E">
            <w:pPr>
              <w:widowControl w:val="0"/>
              <w:pBdr>
                <w:top w:val="nil"/>
                <w:left w:val="nil"/>
                <w:bottom w:val="nil"/>
                <w:right w:val="nil"/>
                <w:between w:val="nil"/>
              </w:pBdr>
              <w:rPr>
                <w:rFonts w:ascii="Inter" w:eastAsia="Inter" w:hAnsi="Inter" w:cs="Inter"/>
                <w:sz w:val="28"/>
                <w:szCs w:val="28"/>
                <w:highlight w:val="white"/>
              </w:rPr>
            </w:pPr>
            <w:r>
              <w:rPr>
                <w:rFonts w:ascii="Inter" w:eastAsia="Inter" w:hAnsi="Inter" w:cs="Inter"/>
                <w:sz w:val="28"/>
                <w:szCs w:val="28"/>
                <w:highlight w:val="white"/>
              </w:rPr>
              <w:t>Invest in ethical start-ups</w:t>
            </w:r>
          </w:p>
        </w:tc>
      </w:tr>
      <w:tr w:rsidR="00453562" w:rsidRPr="00241280" w14:paraId="23009590" w14:textId="77777777">
        <w:tc>
          <w:tcPr>
            <w:tcW w:w="3489" w:type="dxa"/>
            <w:tcMar>
              <w:top w:w="100" w:type="dxa"/>
              <w:left w:w="100" w:type="dxa"/>
              <w:bottom w:w="100" w:type="dxa"/>
              <w:right w:w="100" w:type="dxa"/>
            </w:tcMar>
          </w:tcPr>
          <w:p w14:paraId="630CBA11" w14:textId="77777777" w:rsidR="00453562" w:rsidRPr="00241280" w:rsidRDefault="00A407A4">
            <w:pPr>
              <w:widowControl w:val="0"/>
              <w:rPr>
                <w:rFonts w:ascii="Inter" w:eastAsia="Inter" w:hAnsi="Inter" w:cs="Inter"/>
                <w:sz w:val="28"/>
                <w:szCs w:val="28"/>
                <w:highlight w:val="white"/>
              </w:rPr>
            </w:pPr>
            <w:r w:rsidRPr="00241280">
              <w:rPr>
                <w:rFonts w:ascii="Inter" w:eastAsia="Inter" w:hAnsi="Inter" w:cs="Inter"/>
                <w:sz w:val="26"/>
                <w:szCs w:val="26"/>
                <w:highlight w:val="white"/>
              </w:rPr>
              <w:t>Adoption of Sustainable Lifestyles</w:t>
            </w:r>
          </w:p>
        </w:tc>
        <w:tc>
          <w:tcPr>
            <w:tcW w:w="3489" w:type="dxa"/>
            <w:tcMar>
              <w:top w:w="100" w:type="dxa"/>
              <w:left w:w="100" w:type="dxa"/>
              <w:bottom w:w="100" w:type="dxa"/>
              <w:right w:w="100" w:type="dxa"/>
            </w:tcMar>
          </w:tcPr>
          <w:p w14:paraId="13E50127" w14:textId="77777777" w:rsidR="00241280" w:rsidRPr="00241280" w:rsidRDefault="001900CD">
            <w:pPr>
              <w:widowControl w:val="0"/>
              <w:pBdr>
                <w:top w:val="nil"/>
                <w:left w:val="nil"/>
                <w:bottom w:val="nil"/>
                <w:right w:val="nil"/>
                <w:between w:val="nil"/>
              </w:pBdr>
              <w:rPr>
                <w:rFonts w:ascii="Inter" w:eastAsia="Inter" w:hAnsi="Inter" w:cs="Inter"/>
                <w:sz w:val="28"/>
                <w:szCs w:val="28"/>
                <w:highlight w:val="white"/>
              </w:rPr>
            </w:pPr>
            <w:r w:rsidRPr="00241280">
              <w:rPr>
                <w:rFonts w:ascii="Inter" w:eastAsia="Inter" w:hAnsi="Inter" w:cs="Inter"/>
                <w:sz w:val="28"/>
                <w:szCs w:val="28"/>
                <w:highlight w:val="white"/>
              </w:rPr>
              <w:t>Compo</w:t>
            </w:r>
            <w:r w:rsidR="00241280" w:rsidRPr="00241280">
              <w:rPr>
                <w:rFonts w:ascii="Inter" w:eastAsia="Inter" w:hAnsi="Inter" w:cs="Inter"/>
                <w:sz w:val="28"/>
                <w:szCs w:val="28"/>
                <w:highlight w:val="white"/>
              </w:rPr>
              <w:t>s</w:t>
            </w:r>
            <w:r w:rsidRPr="00241280">
              <w:rPr>
                <w:rFonts w:ascii="Inter" w:eastAsia="Inter" w:hAnsi="Inter" w:cs="Inter"/>
                <w:sz w:val="28"/>
                <w:szCs w:val="28"/>
                <w:highlight w:val="white"/>
              </w:rPr>
              <w:t>ting</w:t>
            </w:r>
            <w:r w:rsidRPr="00241280">
              <w:rPr>
                <w:rFonts w:ascii="Inter" w:eastAsia="Inter" w:hAnsi="Inter" w:cs="Inter"/>
                <w:sz w:val="28"/>
                <w:szCs w:val="28"/>
                <w:highlight w:val="white"/>
              </w:rPr>
              <w:t xml:space="preserve"> </w:t>
            </w:r>
            <w:r w:rsidR="00241280" w:rsidRPr="00241280">
              <w:rPr>
                <w:rFonts w:ascii="Inter" w:eastAsia="Inter" w:hAnsi="Inter" w:cs="Inter"/>
                <w:sz w:val="28"/>
                <w:szCs w:val="28"/>
                <w:highlight w:val="white"/>
              </w:rPr>
              <w:t xml:space="preserve">food </w:t>
            </w:r>
            <w:r w:rsidRPr="00241280">
              <w:rPr>
                <w:rFonts w:ascii="Inter" w:eastAsia="Inter" w:hAnsi="Inter" w:cs="Inter"/>
                <w:sz w:val="28"/>
                <w:szCs w:val="28"/>
                <w:highlight w:val="white"/>
              </w:rPr>
              <w:t>waste</w:t>
            </w:r>
          </w:p>
          <w:p w14:paraId="19731CAE" w14:textId="77777777" w:rsidR="00241280" w:rsidRPr="00241280" w:rsidRDefault="00241280">
            <w:pPr>
              <w:widowControl w:val="0"/>
              <w:pBdr>
                <w:top w:val="nil"/>
                <w:left w:val="nil"/>
                <w:bottom w:val="nil"/>
                <w:right w:val="nil"/>
                <w:between w:val="nil"/>
              </w:pBdr>
              <w:rPr>
                <w:rFonts w:ascii="Inter" w:eastAsia="Inter" w:hAnsi="Inter" w:cs="Inter"/>
                <w:sz w:val="28"/>
                <w:szCs w:val="28"/>
                <w:highlight w:val="white"/>
              </w:rPr>
            </w:pPr>
            <w:r w:rsidRPr="00241280">
              <w:rPr>
                <w:rFonts w:ascii="Inter" w:eastAsia="Inter" w:hAnsi="Inter" w:cs="Inter"/>
                <w:sz w:val="28"/>
                <w:szCs w:val="28"/>
                <w:highlight w:val="white"/>
              </w:rPr>
              <w:t>Navy showers</w:t>
            </w:r>
          </w:p>
          <w:p w14:paraId="1E3CD322" w14:textId="77777777" w:rsidR="00241280" w:rsidRPr="00241280" w:rsidRDefault="00241280">
            <w:pPr>
              <w:widowControl w:val="0"/>
              <w:pBdr>
                <w:top w:val="nil"/>
                <w:left w:val="nil"/>
                <w:bottom w:val="nil"/>
                <w:right w:val="nil"/>
                <w:between w:val="nil"/>
              </w:pBdr>
              <w:rPr>
                <w:rFonts w:ascii="Inter" w:eastAsia="Inter" w:hAnsi="Inter" w:cs="Inter"/>
                <w:sz w:val="28"/>
                <w:szCs w:val="28"/>
                <w:highlight w:val="white"/>
              </w:rPr>
            </w:pPr>
            <w:r w:rsidRPr="00241280">
              <w:rPr>
                <w:rFonts w:ascii="Inter" w:eastAsia="Inter" w:hAnsi="Inter" w:cs="Inter"/>
                <w:sz w:val="28"/>
                <w:szCs w:val="28"/>
                <w:highlight w:val="white"/>
              </w:rPr>
              <w:t>Leaf bin</w:t>
            </w:r>
          </w:p>
          <w:p w14:paraId="6D64C8EC" w14:textId="77777777" w:rsidR="00241280" w:rsidRPr="00241280" w:rsidRDefault="00241280">
            <w:pPr>
              <w:widowControl w:val="0"/>
              <w:pBdr>
                <w:top w:val="nil"/>
                <w:left w:val="nil"/>
                <w:bottom w:val="nil"/>
                <w:right w:val="nil"/>
                <w:between w:val="nil"/>
              </w:pBdr>
              <w:rPr>
                <w:rFonts w:ascii="Inter" w:eastAsia="Inter" w:hAnsi="Inter" w:cs="Inter"/>
                <w:sz w:val="28"/>
                <w:szCs w:val="28"/>
                <w:highlight w:val="white"/>
              </w:rPr>
            </w:pPr>
            <w:r w:rsidRPr="00241280">
              <w:rPr>
                <w:rFonts w:ascii="Inter" w:eastAsia="Inter" w:hAnsi="Inter" w:cs="Inter"/>
                <w:sz w:val="28"/>
                <w:szCs w:val="28"/>
                <w:highlight w:val="white"/>
              </w:rPr>
              <w:t>Full/eco cycles</w:t>
            </w:r>
            <w:r w:rsidR="001900CD" w:rsidRPr="00241280">
              <w:rPr>
                <w:rFonts w:ascii="Inter" w:eastAsia="Inter" w:hAnsi="Inter" w:cs="Inter"/>
                <w:sz w:val="28"/>
                <w:szCs w:val="28"/>
                <w:highlight w:val="white"/>
              </w:rPr>
              <w:t xml:space="preserve"> </w:t>
            </w:r>
            <w:r w:rsidRPr="00241280">
              <w:rPr>
                <w:rFonts w:ascii="Inter" w:eastAsia="Inter" w:hAnsi="Inter" w:cs="Inter"/>
                <w:sz w:val="28"/>
                <w:szCs w:val="28"/>
                <w:highlight w:val="white"/>
              </w:rPr>
              <w:t xml:space="preserve">on dishwasher and washing machine </w:t>
            </w:r>
          </w:p>
          <w:p w14:paraId="5BEFFD32" w14:textId="77777777" w:rsidR="00241280" w:rsidRPr="00241280" w:rsidRDefault="00241280">
            <w:pPr>
              <w:widowControl w:val="0"/>
              <w:pBdr>
                <w:top w:val="nil"/>
                <w:left w:val="nil"/>
                <w:bottom w:val="nil"/>
                <w:right w:val="nil"/>
                <w:between w:val="nil"/>
              </w:pBdr>
              <w:rPr>
                <w:rFonts w:ascii="Inter" w:eastAsia="Inter" w:hAnsi="Inter" w:cs="Inter"/>
                <w:sz w:val="28"/>
                <w:szCs w:val="28"/>
                <w:highlight w:val="white"/>
              </w:rPr>
            </w:pPr>
            <w:r w:rsidRPr="00241280">
              <w:rPr>
                <w:rFonts w:ascii="Inter" w:eastAsia="Inter" w:hAnsi="Inter" w:cs="Inter"/>
                <w:sz w:val="28"/>
                <w:szCs w:val="28"/>
                <w:highlight w:val="white"/>
              </w:rPr>
              <w:t>Reduce, re-use, r</w:t>
            </w:r>
            <w:r w:rsidR="001900CD" w:rsidRPr="00241280">
              <w:rPr>
                <w:rFonts w:ascii="Inter" w:eastAsia="Inter" w:hAnsi="Inter" w:cs="Inter"/>
                <w:sz w:val="28"/>
                <w:szCs w:val="28"/>
                <w:highlight w:val="white"/>
              </w:rPr>
              <w:t>ecycl</w:t>
            </w:r>
            <w:r w:rsidRPr="00241280">
              <w:rPr>
                <w:rFonts w:ascii="Inter" w:eastAsia="Inter" w:hAnsi="Inter" w:cs="Inter"/>
                <w:sz w:val="28"/>
                <w:szCs w:val="28"/>
                <w:highlight w:val="white"/>
              </w:rPr>
              <w:t>e</w:t>
            </w:r>
          </w:p>
          <w:p w14:paraId="130B424C" w14:textId="77777777" w:rsidR="00241280" w:rsidRPr="00241280" w:rsidRDefault="00241280">
            <w:pPr>
              <w:widowControl w:val="0"/>
              <w:pBdr>
                <w:top w:val="nil"/>
                <w:left w:val="nil"/>
                <w:bottom w:val="nil"/>
                <w:right w:val="nil"/>
                <w:between w:val="nil"/>
              </w:pBdr>
              <w:rPr>
                <w:rFonts w:ascii="Inter" w:eastAsia="Inter" w:hAnsi="Inter" w:cs="Inter"/>
                <w:sz w:val="28"/>
                <w:szCs w:val="28"/>
                <w:highlight w:val="white"/>
              </w:rPr>
            </w:pPr>
            <w:r w:rsidRPr="00241280">
              <w:rPr>
                <w:rFonts w:ascii="Inter" w:eastAsia="Inter" w:hAnsi="Inter" w:cs="Inter"/>
                <w:sz w:val="28"/>
                <w:szCs w:val="28"/>
                <w:highlight w:val="white"/>
              </w:rPr>
              <w:t>Meat-free Monday</w:t>
            </w:r>
          </w:p>
          <w:p w14:paraId="49DF6C50" w14:textId="77777777" w:rsidR="00241280" w:rsidRPr="00241280" w:rsidRDefault="00241280">
            <w:pPr>
              <w:widowControl w:val="0"/>
              <w:pBdr>
                <w:top w:val="nil"/>
                <w:left w:val="nil"/>
                <w:bottom w:val="nil"/>
                <w:right w:val="nil"/>
                <w:between w:val="nil"/>
              </w:pBdr>
              <w:rPr>
                <w:rFonts w:ascii="Inter" w:eastAsia="Inter" w:hAnsi="Inter" w:cs="Inter"/>
                <w:sz w:val="28"/>
                <w:szCs w:val="28"/>
                <w:highlight w:val="white"/>
              </w:rPr>
            </w:pPr>
            <w:r w:rsidRPr="00241280">
              <w:rPr>
                <w:rFonts w:ascii="Inter" w:eastAsia="Inter" w:hAnsi="Inter" w:cs="Inter"/>
                <w:sz w:val="28"/>
                <w:szCs w:val="28"/>
                <w:highlight w:val="white"/>
              </w:rPr>
              <w:t>Buy what we need, not what we want</w:t>
            </w:r>
          </w:p>
          <w:p w14:paraId="74C18727" w14:textId="77777777" w:rsidR="00241280" w:rsidRPr="00241280" w:rsidRDefault="00241280">
            <w:pPr>
              <w:widowControl w:val="0"/>
              <w:pBdr>
                <w:top w:val="nil"/>
                <w:left w:val="nil"/>
                <w:bottom w:val="nil"/>
                <w:right w:val="nil"/>
                <w:between w:val="nil"/>
              </w:pBdr>
              <w:rPr>
                <w:rFonts w:ascii="Inter" w:eastAsia="Inter" w:hAnsi="Inter" w:cs="Inter"/>
                <w:sz w:val="28"/>
                <w:szCs w:val="28"/>
                <w:highlight w:val="white"/>
              </w:rPr>
            </w:pPr>
            <w:r w:rsidRPr="00241280">
              <w:rPr>
                <w:rFonts w:ascii="Inter" w:eastAsia="Inter" w:hAnsi="Inter" w:cs="Inter"/>
                <w:sz w:val="28"/>
                <w:szCs w:val="28"/>
                <w:highlight w:val="white"/>
              </w:rPr>
              <w:t>U</w:t>
            </w:r>
            <w:r w:rsidR="001900CD" w:rsidRPr="00241280">
              <w:rPr>
                <w:rFonts w:ascii="Inter" w:eastAsia="Inter" w:hAnsi="Inter" w:cs="Inter"/>
                <w:sz w:val="28"/>
                <w:szCs w:val="28"/>
                <w:highlight w:val="white"/>
              </w:rPr>
              <w:t xml:space="preserve">se of public transport </w:t>
            </w:r>
            <w:r w:rsidR="001900CD" w:rsidRPr="00241280">
              <w:rPr>
                <w:rFonts w:ascii="Inter" w:eastAsia="Inter" w:hAnsi="Inter" w:cs="Inter"/>
                <w:sz w:val="28"/>
                <w:szCs w:val="28"/>
                <w:highlight w:val="white"/>
              </w:rPr>
              <w:lastRenderedPageBreak/>
              <w:t>and walkin</w:t>
            </w:r>
            <w:r w:rsidRPr="00241280">
              <w:rPr>
                <w:rFonts w:ascii="Inter" w:eastAsia="Inter" w:hAnsi="Inter" w:cs="Inter"/>
                <w:sz w:val="28"/>
                <w:szCs w:val="28"/>
                <w:highlight w:val="white"/>
              </w:rPr>
              <w:t>g</w:t>
            </w:r>
          </w:p>
          <w:p w14:paraId="7A4B1C47" w14:textId="118BEEF4" w:rsidR="00453562" w:rsidRPr="00241280" w:rsidRDefault="00241280">
            <w:pPr>
              <w:widowControl w:val="0"/>
              <w:pBdr>
                <w:top w:val="nil"/>
                <w:left w:val="nil"/>
                <w:bottom w:val="nil"/>
                <w:right w:val="nil"/>
                <w:between w:val="nil"/>
              </w:pBdr>
              <w:rPr>
                <w:rFonts w:ascii="Inter" w:eastAsia="Inter" w:hAnsi="Inter" w:cs="Inter"/>
                <w:sz w:val="28"/>
                <w:szCs w:val="28"/>
                <w:highlight w:val="white"/>
              </w:rPr>
            </w:pPr>
            <w:r w:rsidRPr="00241280">
              <w:rPr>
                <w:rFonts w:ascii="Inter" w:eastAsia="Inter" w:hAnsi="Inter" w:cs="Inter"/>
                <w:sz w:val="28"/>
                <w:szCs w:val="28"/>
                <w:highlight w:val="white"/>
              </w:rPr>
              <w:t>A</w:t>
            </w:r>
            <w:r w:rsidR="001900CD" w:rsidRPr="00241280">
              <w:rPr>
                <w:rFonts w:ascii="Inter" w:eastAsia="Inter" w:hAnsi="Inter" w:cs="Inter"/>
                <w:sz w:val="28"/>
                <w:szCs w:val="28"/>
                <w:highlight w:val="white"/>
              </w:rPr>
              <w:t>void</w:t>
            </w:r>
            <w:r w:rsidRPr="00241280">
              <w:rPr>
                <w:rFonts w:ascii="Inter" w:eastAsia="Inter" w:hAnsi="Inter" w:cs="Inter"/>
                <w:sz w:val="28"/>
                <w:szCs w:val="28"/>
                <w:highlight w:val="white"/>
              </w:rPr>
              <w:t xml:space="preserve"> single-use plastics (refill shop)</w:t>
            </w:r>
          </w:p>
        </w:tc>
        <w:tc>
          <w:tcPr>
            <w:tcW w:w="3489" w:type="dxa"/>
            <w:tcMar>
              <w:top w:w="100" w:type="dxa"/>
              <w:left w:w="100" w:type="dxa"/>
              <w:bottom w:w="100" w:type="dxa"/>
              <w:right w:w="100" w:type="dxa"/>
            </w:tcMar>
          </w:tcPr>
          <w:p w14:paraId="7CF27F6E" w14:textId="77777777" w:rsidR="00453562" w:rsidRDefault="00FC240D">
            <w:pPr>
              <w:widowControl w:val="0"/>
              <w:pBdr>
                <w:top w:val="nil"/>
                <w:left w:val="nil"/>
                <w:bottom w:val="nil"/>
                <w:right w:val="nil"/>
                <w:between w:val="nil"/>
              </w:pBdr>
              <w:rPr>
                <w:rFonts w:ascii="Inter" w:eastAsia="Inter" w:hAnsi="Inter" w:cs="Inter"/>
                <w:sz w:val="28"/>
                <w:szCs w:val="28"/>
                <w:highlight w:val="white"/>
              </w:rPr>
            </w:pPr>
            <w:r>
              <w:rPr>
                <w:rFonts w:ascii="Inter" w:eastAsia="Inter" w:hAnsi="Inter" w:cs="Inter"/>
                <w:sz w:val="28"/>
                <w:szCs w:val="28"/>
                <w:highlight w:val="white"/>
              </w:rPr>
              <w:lastRenderedPageBreak/>
              <w:t>Reduced food waste</w:t>
            </w:r>
          </w:p>
          <w:p w14:paraId="32BBA636" w14:textId="77777777" w:rsidR="00FC240D" w:rsidRDefault="00FC240D">
            <w:pPr>
              <w:widowControl w:val="0"/>
              <w:pBdr>
                <w:top w:val="nil"/>
                <w:left w:val="nil"/>
                <w:bottom w:val="nil"/>
                <w:right w:val="nil"/>
                <w:between w:val="nil"/>
              </w:pBdr>
              <w:rPr>
                <w:rFonts w:ascii="Inter" w:eastAsia="Inter" w:hAnsi="Inter" w:cs="Inter"/>
                <w:sz w:val="28"/>
                <w:szCs w:val="28"/>
                <w:highlight w:val="white"/>
              </w:rPr>
            </w:pPr>
            <w:r>
              <w:rPr>
                <w:rFonts w:ascii="Inter" w:eastAsia="Inter" w:hAnsi="Inter" w:cs="Inter"/>
                <w:sz w:val="28"/>
                <w:szCs w:val="28"/>
                <w:highlight w:val="white"/>
              </w:rPr>
              <w:t>Reduced water waste (below local average consumption)</w:t>
            </w:r>
          </w:p>
          <w:p w14:paraId="3C164047" w14:textId="3CACAF82" w:rsidR="00FC240D" w:rsidRDefault="00FC240D">
            <w:pPr>
              <w:widowControl w:val="0"/>
              <w:pBdr>
                <w:top w:val="nil"/>
                <w:left w:val="nil"/>
                <w:bottom w:val="nil"/>
                <w:right w:val="nil"/>
                <w:between w:val="nil"/>
              </w:pBdr>
              <w:rPr>
                <w:rFonts w:ascii="Inter" w:eastAsia="Inter" w:hAnsi="Inter" w:cs="Inter"/>
                <w:sz w:val="28"/>
                <w:szCs w:val="28"/>
                <w:highlight w:val="white"/>
              </w:rPr>
            </w:pPr>
            <w:r>
              <w:rPr>
                <w:rFonts w:ascii="Inter" w:eastAsia="Inter" w:hAnsi="Inter" w:cs="Inter"/>
                <w:sz w:val="28"/>
                <w:szCs w:val="28"/>
                <w:highlight w:val="white"/>
              </w:rPr>
              <w:t>Reduced overall consumption e.g. clothing</w:t>
            </w:r>
          </w:p>
          <w:p w14:paraId="747C829D" w14:textId="06B5498F" w:rsidR="00FC240D" w:rsidRDefault="00FC240D">
            <w:pPr>
              <w:widowControl w:val="0"/>
              <w:pBdr>
                <w:top w:val="nil"/>
                <w:left w:val="nil"/>
                <w:bottom w:val="nil"/>
                <w:right w:val="nil"/>
                <w:between w:val="nil"/>
              </w:pBdr>
              <w:rPr>
                <w:rFonts w:ascii="Inter" w:eastAsia="Inter" w:hAnsi="Inter" w:cs="Inter"/>
                <w:sz w:val="28"/>
                <w:szCs w:val="28"/>
                <w:highlight w:val="white"/>
              </w:rPr>
            </w:pPr>
            <w:r>
              <w:rPr>
                <w:rFonts w:ascii="Inter" w:eastAsia="Inter" w:hAnsi="Inter" w:cs="Inter"/>
                <w:sz w:val="28"/>
                <w:szCs w:val="28"/>
                <w:highlight w:val="white"/>
              </w:rPr>
              <w:t>Use of refill shop has reduced plastic waste and aerosols</w:t>
            </w:r>
          </w:p>
          <w:p w14:paraId="2E88C488" w14:textId="2939C56B" w:rsidR="00FC240D" w:rsidRPr="00241280" w:rsidRDefault="00FC240D">
            <w:pPr>
              <w:widowControl w:val="0"/>
              <w:pBdr>
                <w:top w:val="nil"/>
                <w:left w:val="nil"/>
                <w:bottom w:val="nil"/>
                <w:right w:val="nil"/>
                <w:between w:val="nil"/>
              </w:pBdr>
              <w:rPr>
                <w:rFonts w:ascii="Inter" w:eastAsia="Inter" w:hAnsi="Inter" w:cs="Inter"/>
                <w:sz w:val="28"/>
                <w:szCs w:val="28"/>
                <w:highlight w:val="white"/>
              </w:rPr>
            </w:pPr>
          </w:p>
        </w:tc>
        <w:tc>
          <w:tcPr>
            <w:tcW w:w="3489" w:type="dxa"/>
            <w:tcMar>
              <w:top w:w="100" w:type="dxa"/>
              <w:left w:w="100" w:type="dxa"/>
              <w:bottom w:w="100" w:type="dxa"/>
              <w:right w:w="100" w:type="dxa"/>
            </w:tcMar>
          </w:tcPr>
          <w:p w14:paraId="699F9D45" w14:textId="77777777" w:rsidR="0088083E" w:rsidRDefault="0088083E">
            <w:pPr>
              <w:widowControl w:val="0"/>
              <w:pBdr>
                <w:top w:val="nil"/>
                <w:left w:val="nil"/>
                <w:bottom w:val="nil"/>
                <w:right w:val="nil"/>
                <w:between w:val="nil"/>
              </w:pBdr>
              <w:rPr>
                <w:rFonts w:ascii="Inter" w:eastAsia="Inter" w:hAnsi="Inter" w:cs="Inter"/>
                <w:sz w:val="28"/>
                <w:szCs w:val="28"/>
                <w:highlight w:val="white"/>
              </w:rPr>
            </w:pPr>
            <w:r>
              <w:rPr>
                <w:rFonts w:ascii="Inter" w:eastAsia="Inter" w:hAnsi="Inter" w:cs="Inter"/>
                <w:sz w:val="28"/>
                <w:szCs w:val="28"/>
                <w:highlight w:val="white"/>
              </w:rPr>
              <w:t>Reduce dairy and meat consumption</w:t>
            </w:r>
          </w:p>
          <w:p w14:paraId="4FE86F3F" w14:textId="0402052F" w:rsidR="00FC240D" w:rsidRPr="00241280" w:rsidRDefault="00FC240D">
            <w:pPr>
              <w:widowControl w:val="0"/>
              <w:pBdr>
                <w:top w:val="nil"/>
                <w:left w:val="nil"/>
                <w:bottom w:val="nil"/>
                <w:right w:val="nil"/>
                <w:between w:val="nil"/>
              </w:pBdr>
              <w:rPr>
                <w:rFonts w:ascii="Inter" w:eastAsia="Inter" w:hAnsi="Inter" w:cs="Inter"/>
                <w:sz w:val="28"/>
                <w:szCs w:val="28"/>
                <w:highlight w:val="white"/>
              </w:rPr>
            </w:pPr>
            <w:r>
              <w:rPr>
                <w:rFonts w:ascii="Inter" w:eastAsia="Inter" w:hAnsi="Inter" w:cs="Inter"/>
                <w:sz w:val="28"/>
                <w:szCs w:val="28"/>
                <w:highlight w:val="white"/>
              </w:rPr>
              <w:t>Contact local supermarkets on single-use plastics</w:t>
            </w:r>
          </w:p>
        </w:tc>
      </w:tr>
      <w:tr w:rsidR="00453562" w:rsidRPr="00241280" w14:paraId="53A41566" w14:textId="77777777">
        <w:tc>
          <w:tcPr>
            <w:tcW w:w="3489" w:type="dxa"/>
            <w:tcMar>
              <w:top w:w="100" w:type="dxa"/>
              <w:left w:w="100" w:type="dxa"/>
              <w:bottom w:w="100" w:type="dxa"/>
              <w:right w:w="100" w:type="dxa"/>
            </w:tcMar>
          </w:tcPr>
          <w:p w14:paraId="68766856" w14:textId="77777777" w:rsidR="00453562" w:rsidRPr="00241280" w:rsidRDefault="00A407A4">
            <w:pPr>
              <w:widowControl w:val="0"/>
              <w:pBdr>
                <w:top w:val="nil"/>
                <w:left w:val="nil"/>
                <w:bottom w:val="nil"/>
                <w:right w:val="nil"/>
                <w:between w:val="nil"/>
              </w:pBdr>
              <w:rPr>
                <w:rFonts w:ascii="Inter" w:eastAsia="Inter" w:hAnsi="Inter" w:cs="Inter"/>
                <w:sz w:val="28"/>
                <w:szCs w:val="28"/>
                <w:highlight w:val="white"/>
              </w:rPr>
            </w:pPr>
            <w:r w:rsidRPr="00241280">
              <w:rPr>
                <w:rFonts w:ascii="Inter" w:eastAsia="Inter" w:hAnsi="Inter" w:cs="Inter"/>
                <w:sz w:val="28"/>
                <w:szCs w:val="28"/>
                <w:highlight w:val="white"/>
              </w:rPr>
              <w:t>Ecological Education</w:t>
            </w:r>
          </w:p>
        </w:tc>
        <w:tc>
          <w:tcPr>
            <w:tcW w:w="3489" w:type="dxa"/>
            <w:tcMar>
              <w:top w:w="100" w:type="dxa"/>
              <w:left w:w="100" w:type="dxa"/>
              <w:bottom w:w="100" w:type="dxa"/>
              <w:right w:w="100" w:type="dxa"/>
            </w:tcMar>
          </w:tcPr>
          <w:p w14:paraId="5A16B163" w14:textId="77777777" w:rsidR="00453562" w:rsidRPr="00241280" w:rsidRDefault="00241280">
            <w:pPr>
              <w:widowControl w:val="0"/>
              <w:pBdr>
                <w:top w:val="nil"/>
                <w:left w:val="nil"/>
                <w:bottom w:val="nil"/>
                <w:right w:val="nil"/>
                <w:between w:val="nil"/>
              </w:pBdr>
              <w:rPr>
                <w:rFonts w:ascii="Inter" w:eastAsia="Inter" w:hAnsi="Inter" w:cs="Inter"/>
                <w:sz w:val="28"/>
                <w:szCs w:val="28"/>
                <w:highlight w:val="white"/>
              </w:rPr>
            </w:pPr>
            <w:r w:rsidRPr="00241280">
              <w:rPr>
                <w:rFonts w:ascii="Inter" w:eastAsia="Inter" w:hAnsi="Inter" w:cs="Inter"/>
                <w:sz w:val="28"/>
                <w:szCs w:val="28"/>
                <w:highlight w:val="white"/>
              </w:rPr>
              <w:t>Running workshops on Laudato Si’, ethical banking, Catholic response to care for refugees (at church and within diocese)</w:t>
            </w:r>
          </w:p>
          <w:p w14:paraId="3BA1E2AF" w14:textId="77777777" w:rsidR="00241280" w:rsidRPr="00241280" w:rsidRDefault="00241280">
            <w:pPr>
              <w:widowControl w:val="0"/>
              <w:pBdr>
                <w:top w:val="nil"/>
                <w:left w:val="nil"/>
                <w:bottom w:val="nil"/>
                <w:right w:val="nil"/>
                <w:between w:val="nil"/>
              </w:pBdr>
              <w:rPr>
                <w:rFonts w:ascii="Inter" w:eastAsia="Inter" w:hAnsi="Inter" w:cs="Inter"/>
                <w:sz w:val="28"/>
                <w:szCs w:val="28"/>
                <w:highlight w:val="white"/>
              </w:rPr>
            </w:pPr>
            <w:r w:rsidRPr="00241280">
              <w:rPr>
                <w:rFonts w:ascii="Inter" w:eastAsia="Inter" w:hAnsi="Inter" w:cs="Inter"/>
                <w:sz w:val="28"/>
                <w:szCs w:val="28"/>
                <w:highlight w:val="white"/>
              </w:rPr>
              <w:t>Producing newsletters for LS week, Advent, Lent, Season of Creation</w:t>
            </w:r>
          </w:p>
          <w:p w14:paraId="172233EF" w14:textId="77777777" w:rsidR="00241280" w:rsidRDefault="00241280">
            <w:pPr>
              <w:widowControl w:val="0"/>
              <w:pBdr>
                <w:top w:val="nil"/>
                <w:left w:val="nil"/>
                <w:bottom w:val="nil"/>
                <w:right w:val="nil"/>
                <w:between w:val="nil"/>
              </w:pBdr>
              <w:rPr>
                <w:rFonts w:ascii="Inter" w:eastAsia="Inter" w:hAnsi="Inter" w:cs="Inter"/>
                <w:sz w:val="28"/>
                <w:szCs w:val="28"/>
                <w:highlight w:val="white"/>
              </w:rPr>
            </w:pPr>
            <w:r w:rsidRPr="00241280">
              <w:rPr>
                <w:rFonts w:ascii="Inter" w:eastAsia="Inter" w:hAnsi="Inter" w:cs="Inter"/>
                <w:sz w:val="28"/>
                <w:szCs w:val="28"/>
                <w:highlight w:val="white"/>
              </w:rPr>
              <w:t>Weekly tips in parish newsletters</w:t>
            </w:r>
          </w:p>
          <w:p w14:paraId="486FCD55" w14:textId="77777777" w:rsidR="00241280" w:rsidRDefault="00241280">
            <w:pPr>
              <w:widowControl w:val="0"/>
              <w:pBdr>
                <w:top w:val="nil"/>
                <w:left w:val="nil"/>
                <w:bottom w:val="nil"/>
                <w:right w:val="nil"/>
                <w:between w:val="nil"/>
              </w:pBdr>
              <w:rPr>
                <w:rFonts w:ascii="Inter" w:eastAsia="Inter" w:hAnsi="Inter" w:cs="Inter"/>
                <w:sz w:val="28"/>
                <w:szCs w:val="28"/>
                <w:highlight w:val="white"/>
              </w:rPr>
            </w:pPr>
            <w:r>
              <w:rPr>
                <w:rFonts w:ascii="Inter" w:eastAsia="Inter" w:hAnsi="Inter" w:cs="Inter"/>
                <w:sz w:val="28"/>
                <w:szCs w:val="28"/>
                <w:highlight w:val="white"/>
              </w:rPr>
              <w:t>Links with Green Christians (e.g. stall at family fun day)</w:t>
            </w:r>
          </w:p>
          <w:p w14:paraId="218D9FD5" w14:textId="3E5DEA6E" w:rsidR="00241280" w:rsidRPr="00241280" w:rsidRDefault="00241280">
            <w:pPr>
              <w:widowControl w:val="0"/>
              <w:pBdr>
                <w:top w:val="nil"/>
                <w:left w:val="nil"/>
                <w:bottom w:val="nil"/>
                <w:right w:val="nil"/>
                <w:between w:val="nil"/>
              </w:pBdr>
              <w:rPr>
                <w:rFonts w:ascii="Inter" w:eastAsia="Inter" w:hAnsi="Inter" w:cs="Inter"/>
                <w:sz w:val="28"/>
                <w:szCs w:val="28"/>
                <w:highlight w:val="white"/>
              </w:rPr>
            </w:pPr>
            <w:r>
              <w:rPr>
                <w:rFonts w:ascii="Inter" w:eastAsia="Inter" w:hAnsi="Inter" w:cs="Inter"/>
                <w:sz w:val="28"/>
                <w:szCs w:val="28"/>
                <w:highlight w:val="white"/>
              </w:rPr>
              <w:t>Sharing links for campaigns in parish newsletter</w:t>
            </w:r>
          </w:p>
        </w:tc>
        <w:tc>
          <w:tcPr>
            <w:tcW w:w="3489" w:type="dxa"/>
            <w:tcMar>
              <w:top w:w="100" w:type="dxa"/>
              <w:left w:w="100" w:type="dxa"/>
              <w:bottom w:w="100" w:type="dxa"/>
              <w:right w:w="100" w:type="dxa"/>
            </w:tcMar>
          </w:tcPr>
          <w:p w14:paraId="73876292" w14:textId="77777777" w:rsidR="00453562" w:rsidRDefault="0088083E">
            <w:pPr>
              <w:widowControl w:val="0"/>
              <w:pBdr>
                <w:top w:val="nil"/>
                <w:left w:val="nil"/>
                <w:bottom w:val="nil"/>
                <w:right w:val="nil"/>
                <w:between w:val="nil"/>
              </w:pBdr>
              <w:rPr>
                <w:rFonts w:ascii="Inter" w:eastAsia="Inter" w:hAnsi="Inter" w:cs="Inter"/>
                <w:sz w:val="28"/>
                <w:szCs w:val="28"/>
                <w:highlight w:val="white"/>
              </w:rPr>
            </w:pPr>
            <w:r>
              <w:rPr>
                <w:rFonts w:ascii="Inter" w:eastAsia="Inter" w:hAnsi="Inter" w:cs="Inter"/>
                <w:sz w:val="28"/>
                <w:szCs w:val="28"/>
                <w:highlight w:val="white"/>
              </w:rPr>
              <w:t>Newsletters very successful</w:t>
            </w:r>
          </w:p>
          <w:p w14:paraId="7F038D18" w14:textId="5AE4BB87" w:rsidR="0088083E" w:rsidRDefault="0088083E">
            <w:pPr>
              <w:widowControl w:val="0"/>
              <w:pBdr>
                <w:top w:val="nil"/>
                <w:left w:val="nil"/>
                <w:bottom w:val="nil"/>
                <w:right w:val="nil"/>
                <w:between w:val="nil"/>
              </w:pBdr>
              <w:rPr>
                <w:rFonts w:ascii="Inter" w:eastAsia="Inter" w:hAnsi="Inter" w:cs="Inter"/>
                <w:sz w:val="28"/>
                <w:szCs w:val="28"/>
                <w:highlight w:val="white"/>
              </w:rPr>
            </w:pPr>
            <w:r>
              <w:rPr>
                <w:rFonts w:ascii="Inter" w:eastAsia="Inter" w:hAnsi="Inter" w:cs="Inter"/>
                <w:sz w:val="28"/>
                <w:szCs w:val="28"/>
                <w:highlight w:val="white"/>
              </w:rPr>
              <w:t>Part of Green Christian planning team</w:t>
            </w:r>
          </w:p>
          <w:p w14:paraId="209C6600" w14:textId="015C0979" w:rsidR="00FC240D" w:rsidRDefault="0088083E">
            <w:pPr>
              <w:widowControl w:val="0"/>
              <w:pBdr>
                <w:top w:val="nil"/>
                <w:left w:val="nil"/>
                <w:bottom w:val="nil"/>
                <w:right w:val="nil"/>
                <w:between w:val="nil"/>
              </w:pBdr>
              <w:rPr>
                <w:rFonts w:ascii="Inter" w:eastAsia="Inter" w:hAnsi="Inter" w:cs="Inter"/>
                <w:sz w:val="28"/>
                <w:szCs w:val="28"/>
                <w:highlight w:val="white"/>
              </w:rPr>
            </w:pPr>
            <w:r>
              <w:rPr>
                <w:rFonts w:ascii="Inter" w:eastAsia="Inter" w:hAnsi="Inter" w:cs="Inter"/>
                <w:sz w:val="28"/>
                <w:szCs w:val="28"/>
                <w:highlight w:val="white"/>
              </w:rPr>
              <w:t xml:space="preserve">Part of diocesan </w:t>
            </w:r>
            <w:r w:rsidR="00FC240D">
              <w:rPr>
                <w:rFonts w:ascii="Inter" w:eastAsia="Inter" w:hAnsi="Inter" w:cs="Inter"/>
                <w:sz w:val="28"/>
                <w:szCs w:val="28"/>
                <w:highlight w:val="white"/>
              </w:rPr>
              <w:t>Caritas</w:t>
            </w:r>
          </w:p>
          <w:p w14:paraId="44D99A5C" w14:textId="0151763C" w:rsidR="0088083E" w:rsidRDefault="00FC240D">
            <w:pPr>
              <w:widowControl w:val="0"/>
              <w:pBdr>
                <w:top w:val="nil"/>
                <w:left w:val="nil"/>
                <w:bottom w:val="nil"/>
                <w:right w:val="nil"/>
                <w:between w:val="nil"/>
              </w:pBdr>
              <w:rPr>
                <w:rFonts w:ascii="Inter" w:eastAsia="Inter" w:hAnsi="Inter" w:cs="Inter"/>
                <w:sz w:val="28"/>
                <w:szCs w:val="28"/>
                <w:highlight w:val="white"/>
              </w:rPr>
            </w:pPr>
            <w:r>
              <w:rPr>
                <w:rFonts w:ascii="Inter" w:eastAsia="Inter" w:hAnsi="Inter" w:cs="Inter"/>
                <w:sz w:val="28"/>
                <w:szCs w:val="28"/>
                <w:highlight w:val="white"/>
              </w:rPr>
              <w:t>V</w:t>
            </w:r>
            <w:r w:rsidR="0088083E">
              <w:rPr>
                <w:rFonts w:ascii="Inter" w:eastAsia="Inter" w:hAnsi="Inter" w:cs="Inter"/>
                <w:sz w:val="28"/>
                <w:szCs w:val="28"/>
                <w:highlight w:val="white"/>
              </w:rPr>
              <w:t>icariate</w:t>
            </w:r>
          </w:p>
          <w:p w14:paraId="51397A21" w14:textId="1F3BE1B2" w:rsidR="00FC240D" w:rsidRPr="00241280" w:rsidRDefault="00FC240D">
            <w:pPr>
              <w:widowControl w:val="0"/>
              <w:pBdr>
                <w:top w:val="nil"/>
                <w:left w:val="nil"/>
                <w:bottom w:val="nil"/>
                <w:right w:val="nil"/>
                <w:between w:val="nil"/>
              </w:pBdr>
              <w:rPr>
                <w:rFonts w:ascii="Inter" w:eastAsia="Inter" w:hAnsi="Inter" w:cs="Inter"/>
                <w:sz w:val="28"/>
                <w:szCs w:val="28"/>
                <w:highlight w:val="white"/>
              </w:rPr>
            </w:pPr>
            <w:r>
              <w:rPr>
                <w:rFonts w:ascii="Inter" w:eastAsia="Inter" w:hAnsi="Inter" w:cs="Inter"/>
                <w:sz w:val="28"/>
                <w:szCs w:val="28"/>
                <w:highlight w:val="white"/>
              </w:rPr>
              <w:t>Excellent links with environmental lead/director of Caritas</w:t>
            </w:r>
          </w:p>
        </w:tc>
        <w:tc>
          <w:tcPr>
            <w:tcW w:w="3489" w:type="dxa"/>
            <w:tcMar>
              <w:top w:w="100" w:type="dxa"/>
              <w:left w:w="100" w:type="dxa"/>
              <w:bottom w:w="100" w:type="dxa"/>
              <w:right w:w="100" w:type="dxa"/>
            </w:tcMar>
          </w:tcPr>
          <w:p w14:paraId="250F3655" w14:textId="420AE133" w:rsidR="00453562" w:rsidRPr="00241280" w:rsidRDefault="0088083E">
            <w:pPr>
              <w:widowControl w:val="0"/>
              <w:pBdr>
                <w:top w:val="nil"/>
                <w:left w:val="nil"/>
                <w:bottom w:val="nil"/>
                <w:right w:val="nil"/>
                <w:between w:val="nil"/>
              </w:pBdr>
              <w:rPr>
                <w:rFonts w:ascii="Inter" w:eastAsia="Inter" w:hAnsi="Inter" w:cs="Inter"/>
                <w:sz w:val="28"/>
                <w:szCs w:val="28"/>
                <w:highlight w:val="white"/>
              </w:rPr>
            </w:pPr>
            <w:r>
              <w:rPr>
                <w:rFonts w:ascii="Inter" w:eastAsia="Inter" w:hAnsi="Inter" w:cs="Inter"/>
                <w:sz w:val="28"/>
                <w:szCs w:val="28"/>
                <w:highlight w:val="white"/>
              </w:rPr>
              <w:t>Run Laudato Si’ and one other face-to-face event in parish</w:t>
            </w:r>
          </w:p>
        </w:tc>
      </w:tr>
      <w:tr w:rsidR="00453562" w:rsidRPr="00241280" w14:paraId="392EA488" w14:textId="77777777">
        <w:tc>
          <w:tcPr>
            <w:tcW w:w="3489" w:type="dxa"/>
            <w:tcMar>
              <w:top w:w="100" w:type="dxa"/>
              <w:left w:w="100" w:type="dxa"/>
              <w:bottom w:w="100" w:type="dxa"/>
              <w:right w:w="100" w:type="dxa"/>
            </w:tcMar>
          </w:tcPr>
          <w:p w14:paraId="58D5BE93" w14:textId="77777777" w:rsidR="00453562" w:rsidRPr="00241280" w:rsidRDefault="00A407A4">
            <w:pPr>
              <w:widowControl w:val="0"/>
              <w:pBdr>
                <w:top w:val="nil"/>
                <w:left w:val="nil"/>
                <w:bottom w:val="nil"/>
                <w:right w:val="nil"/>
                <w:between w:val="nil"/>
              </w:pBdr>
              <w:rPr>
                <w:rFonts w:ascii="Inter" w:eastAsia="Inter" w:hAnsi="Inter" w:cs="Inter"/>
                <w:sz w:val="28"/>
                <w:szCs w:val="28"/>
                <w:highlight w:val="white"/>
              </w:rPr>
            </w:pPr>
            <w:r w:rsidRPr="00241280">
              <w:rPr>
                <w:rFonts w:ascii="Inter" w:eastAsia="Inter" w:hAnsi="Inter" w:cs="Inter"/>
                <w:sz w:val="28"/>
                <w:szCs w:val="28"/>
                <w:highlight w:val="white"/>
              </w:rPr>
              <w:t xml:space="preserve">Ecological </w:t>
            </w:r>
            <w:r w:rsidRPr="00241280">
              <w:rPr>
                <w:rFonts w:ascii="Inter" w:eastAsia="Inter" w:hAnsi="Inter" w:cs="Inter"/>
                <w:sz w:val="28"/>
                <w:szCs w:val="28"/>
                <w:highlight w:val="white"/>
              </w:rPr>
              <w:t>Spirituality</w:t>
            </w:r>
          </w:p>
        </w:tc>
        <w:tc>
          <w:tcPr>
            <w:tcW w:w="3489" w:type="dxa"/>
            <w:tcMar>
              <w:top w:w="100" w:type="dxa"/>
              <w:left w:w="100" w:type="dxa"/>
              <w:bottom w:w="100" w:type="dxa"/>
              <w:right w:w="100" w:type="dxa"/>
            </w:tcMar>
          </w:tcPr>
          <w:p w14:paraId="2FF3878C" w14:textId="4BE1A0C6" w:rsidR="00453562" w:rsidRDefault="00241280">
            <w:pPr>
              <w:widowControl w:val="0"/>
              <w:pBdr>
                <w:top w:val="nil"/>
                <w:left w:val="nil"/>
                <w:bottom w:val="nil"/>
                <w:right w:val="nil"/>
                <w:between w:val="nil"/>
              </w:pBdr>
              <w:rPr>
                <w:rFonts w:ascii="Inter" w:eastAsia="Inter" w:hAnsi="Inter" w:cs="Inter"/>
                <w:sz w:val="28"/>
                <w:szCs w:val="28"/>
                <w:highlight w:val="white"/>
              </w:rPr>
            </w:pPr>
            <w:r>
              <w:rPr>
                <w:rFonts w:ascii="Inter" w:eastAsia="Inter" w:hAnsi="Inter" w:cs="Inter"/>
                <w:sz w:val="28"/>
                <w:szCs w:val="28"/>
                <w:highlight w:val="white"/>
              </w:rPr>
              <w:t>Laudato Si’ circle</w:t>
            </w:r>
          </w:p>
          <w:p w14:paraId="59A6AC94" w14:textId="46793C76" w:rsidR="00241280" w:rsidRDefault="00241280">
            <w:pPr>
              <w:widowControl w:val="0"/>
              <w:pBdr>
                <w:top w:val="nil"/>
                <w:left w:val="nil"/>
                <w:bottom w:val="nil"/>
                <w:right w:val="nil"/>
                <w:between w:val="nil"/>
              </w:pBdr>
              <w:rPr>
                <w:rFonts w:ascii="Inter" w:eastAsia="Inter" w:hAnsi="Inter" w:cs="Inter"/>
                <w:sz w:val="28"/>
                <w:szCs w:val="28"/>
                <w:highlight w:val="white"/>
              </w:rPr>
            </w:pPr>
            <w:r>
              <w:rPr>
                <w:rFonts w:ascii="Inter" w:eastAsia="Inter" w:hAnsi="Inter" w:cs="Inter"/>
                <w:sz w:val="28"/>
                <w:szCs w:val="28"/>
                <w:highlight w:val="white"/>
              </w:rPr>
              <w:t>Monthly creation walks in creation and for creation</w:t>
            </w:r>
          </w:p>
          <w:p w14:paraId="332A999B" w14:textId="77777777" w:rsidR="00241280" w:rsidRDefault="00241280">
            <w:pPr>
              <w:widowControl w:val="0"/>
              <w:pBdr>
                <w:top w:val="nil"/>
                <w:left w:val="nil"/>
                <w:bottom w:val="nil"/>
                <w:right w:val="nil"/>
                <w:between w:val="nil"/>
              </w:pBdr>
              <w:rPr>
                <w:rFonts w:ascii="Inter" w:eastAsia="Inter" w:hAnsi="Inter" w:cs="Inter"/>
                <w:sz w:val="28"/>
                <w:szCs w:val="28"/>
                <w:highlight w:val="white"/>
              </w:rPr>
            </w:pPr>
            <w:r>
              <w:rPr>
                <w:rFonts w:ascii="Inter" w:eastAsia="Inter" w:hAnsi="Inter" w:cs="Inter"/>
                <w:sz w:val="28"/>
                <w:szCs w:val="28"/>
                <w:highlight w:val="white"/>
              </w:rPr>
              <w:lastRenderedPageBreak/>
              <w:t>Created prayer garden at church</w:t>
            </w:r>
          </w:p>
          <w:p w14:paraId="152B351D" w14:textId="77777777" w:rsidR="00241280" w:rsidRDefault="00241280">
            <w:pPr>
              <w:widowControl w:val="0"/>
              <w:pBdr>
                <w:top w:val="nil"/>
                <w:left w:val="nil"/>
                <w:bottom w:val="nil"/>
                <w:right w:val="nil"/>
                <w:between w:val="nil"/>
              </w:pBdr>
              <w:rPr>
                <w:rFonts w:ascii="Inter" w:eastAsia="Inter" w:hAnsi="Inter" w:cs="Inter"/>
                <w:sz w:val="28"/>
                <w:szCs w:val="28"/>
                <w:highlight w:val="white"/>
              </w:rPr>
            </w:pPr>
            <w:r>
              <w:rPr>
                <w:rFonts w:ascii="Inter" w:eastAsia="Inter" w:hAnsi="Inter" w:cs="Inter"/>
                <w:sz w:val="28"/>
                <w:szCs w:val="28"/>
                <w:highlight w:val="white"/>
              </w:rPr>
              <w:t>Activities during LS week/season of creation (including outdoor Mass)</w:t>
            </w:r>
          </w:p>
          <w:p w14:paraId="1AFCE30C" w14:textId="0AE46322" w:rsidR="00241280" w:rsidRPr="00241280" w:rsidRDefault="00241280">
            <w:pPr>
              <w:widowControl w:val="0"/>
              <w:pBdr>
                <w:top w:val="nil"/>
                <w:left w:val="nil"/>
                <w:bottom w:val="nil"/>
                <w:right w:val="nil"/>
                <w:between w:val="nil"/>
              </w:pBdr>
              <w:rPr>
                <w:rFonts w:ascii="Inter" w:eastAsia="Inter" w:hAnsi="Inter" w:cs="Inter"/>
                <w:sz w:val="28"/>
                <w:szCs w:val="28"/>
                <w:highlight w:val="white"/>
              </w:rPr>
            </w:pPr>
            <w:r>
              <w:rPr>
                <w:rFonts w:ascii="Inter" w:eastAsia="Inter" w:hAnsi="Inter" w:cs="Inter"/>
                <w:sz w:val="28"/>
                <w:szCs w:val="28"/>
                <w:highlight w:val="white"/>
              </w:rPr>
              <w:t>Contemplation</w:t>
            </w:r>
          </w:p>
        </w:tc>
        <w:tc>
          <w:tcPr>
            <w:tcW w:w="3489" w:type="dxa"/>
            <w:tcMar>
              <w:top w:w="100" w:type="dxa"/>
              <w:left w:w="100" w:type="dxa"/>
              <w:bottom w:w="100" w:type="dxa"/>
              <w:right w:w="100" w:type="dxa"/>
            </w:tcMar>
          </w:tcPr>
          <w:p w14:paraId="685D81ED" w14:textId="77777777" w:rsidR="00453562" w:rsidRDefault="0088083E">
            <w:pPr>
              <w:widowControl w:val="0"/>
              <w:pBdr>
                <w:top w:val="nil"/>
                <w:left w:val="nil"/>
                <w:bottom w:val="nil"/>
                <w:right w:val="nil"/>
                <w:between w:val="nil"/>
              </w:pBdr>
              <w:rPr>
                <w:rFonts w:ascii="Inter" w:eastAsia="Inter" w:hAnsi="Inter" w:cs="Inter"/>
                <w:sz w:val="28"/>
                <w:szCs w:val="28"/>
                <w:highlight w:val="white"/>
              </w:rPr>
            </w:pPr>
            <w:r>
              <w:rPr>
                <w:rFonts w:ascii="Inter" w:eastAsia="Inter" w:hAnsi="Inter" w:cs="Inter"/>
                <w:sz w:val="28"/>
                <w:szCs w:val="28"/>
                <w:highlight w:val="white"/>
              </w:rPr>
              <w:lastRenderedPageBreak/>
              <w:t>Walks embedded in parish (for four years)</w:t>
            </w:r>
          </w:p>
          <w:p w14:paraId="6A580ECE" w14:textId="4C61E824" w:rsidR="0088083E" w:rsidRDefault="0088083E">
            <w:pPr>
              <w:widowControl w:val="0"/>
              <w:pBdr>
                <w:top w:val="nil"/>
                <w:left w:val="nil"/>
                <w:bottom w:val="nil"/>
                <w:right w:val="nil"/>
                <w:between w:val="nil"/>
              </w:pBdr>
              <w:rPr>
                <w:rFonts w:ascii="Inter" w:eastAsia="Inter" w:hAnsi="Inter" w:cs="Inter"/>
                <w:sz w:val="28"/>
                <w:szCs w:val="28"/>
                <w:highlight w:val="white"/>
              </w:rPr>
            </w:pPr>
            <w:r>
              <w:rPr>
                <w:rFonts w:ascii="Inter" w:eastAsia="Inter" w:hAnsi="Inter" w:cs="Inter"/>
                <w:sz w:val="28"/>
                <w:szCs w:val="28"/>
                <w:highlight w:val="white"/>
              </w:rPr>
              <w:t xml:space="preserve">Open church events focussed on </w:t>
            </w:r>
            <w:r>
              <w:rPr>
                <w:rFonts w:ascii="Inter" w:eastAsia="Inter" w:hAnsi="Inter" w:cs="Inter"/>
                <w:sz w:val="28"/>
                <w:szCs w:val="28"/>
                <w:highlight w:val="white"/>
              </w:rPr>
              <w:lastRenderedPageBreak/>
              <w:t>social/environmental issues - attended and supported</w:t>
            </w:r>
          </w:p>
          <w:p w14:paraId="729F0E6F" w14:textId="3877C55D" w:rsidR="0088083E" w:rsidRPr="00241280" w:rsidRDefault="0088083E">
            <w:pPr>
              <w:widowControl w:val="0"/>
              <w:pBdr>
                <w:top w:val="nil"/>
                <w:left w:val="nil"/>
                <w:bottom w:val="nil"/>
                <w:right w:val="nil"/>
                <w:between w:val="nil"/>
              </w:pBdr>
              <w:rPr>
                <w:rFonts w:ascii="Inter" w:eastAsia="Inter" w:hAnsi="Inter" w:cs="Inter"/>
                <w:sz w:val="28"/>
                <w:szCs w:val="28"/>
                <w:highlight w:val="white"/>
              </w:rPr>
            </w:pPr>
            <w:r>
              <w:rPr>
                <w:rFonts w:ascii="Inter" w:eastAsia="Inter" w:hAnsi="Inter" w:cs="Inter"/>
                <w:sz w:val="28"/>
                <w:szCs w:val="28"/>
                <w:highlight w:val="white"/>
              </w:rPr>
              <w:t>Open-air Masses embedded</w:t>
            </w:r>
          </w:p>
        </w:tc>
        <w:tc>
          <w:tcPr>
            <w:tcW w:w="3489" w:type="dxa"/>
            <w:tcMar>
              <w:top w:w="100" w:type="dxa"/>
              <w:left w:w="100" w:type="dxa"/>
              <w:bottom w:w="100" w:type="dxa"/>
              <w:right w:w="100" w:type="dxa"/>
            </w:tcMar>
          </w:tcPr>
          <w:p w14:paraId="00484A3E" w14:textId="77777777" w:rsidR="00453562" w:rsidRDefault="0088083E">
            <w:pPr>
              <w:widowControl w:val="0"/>
              <w:pBdr>
                <w:top w:val="nil"/>
                <w:left w:val="nil"/>
                <w:bottom w:val="nil"/>
                <w:right w:val="nil"/>
                <w:between w:val="nil"/>
              </w:pBdr>
              <w:rPr>
                <w:rFonts w:ascii="Inter" w:eastAsia="Inter" w:hAnsi="Inter" w:cs="Inter"/>
                <w:sz w:val="28"/>
                <w:szCs w:val="28"/>
                <w:highlight w:val="white"/>
              </w:rPr>
            </w:pPr>
            <w:r>
              <w:rPr>
                <w:rFonts w:ascii="Inter" w:eastAsia="Inter" w:hAnsi="Inter" w:cs="Inter"/>
                <w:sz w:val="28"/>
                <w:szCs w:val="28"/>
                <w:highlight w:val="white"/>
              </w:rPr>
              <w:lastRenderedPageBreak/>
              <w:t>Attend LS retreat</w:t>
            </w:r>
          </w:p>
          <w:p w14:paraId="5AF9B8AD" w14:textId="761AD4EF" w:rsidR="0088083E" w:rsidRPr="00241280" w:rsidRDefault="0088083E">
            <w:pPr>
              <w:widowControl w:val="0"/>
              <w:pBdr>
                <w:top w:val="nil"/>
                <w:left w:val="nil"/>
                <w:bottom w:val="nil"/>
                <w:right w:val="nil"/>
                <w:between w:val="nil"/>
              </w:pBdr>
              <w:rPr>
                <w:rFonts w:ascii="Inter" w:eastAsia="Inter" w:hAnsi="Inter" w:cs="Inter"/>
                <w:sz w:val="28"/>
                <w:szCs w:val="28"/>
                <w:highlight w:val="white"/>
              </w:rPr>
            </w:pPr>
            <w:r>
              <w:rPr>
                <w:rFonts w:ascii="Inter" w:eastAsia="Inter" w:hAnsi="Inter" w:cs="Inter"/>
                <w:sz w:val="28"/>
                <w:szCs w:val="28"/>
                <w:highlight w:val="white"/>
              </w:rPr>
              <w:t>Hold annual Taizé event</w:t>
            </w:r>
          </w:p>
        </w:tc>
      </w:tr>
      <w:tr w:rsidR="00453562" w:rsidRPr="00241280" w14:paraId="24D680B9" w14:textId="77777777">
        <w:tc>
          <w:tcPr>
            <w:tcW w:w="3489" w:type="dxa"/>
            <w:tcMar>
              <w:top w:w="100" w:type="dxa"/>
              <w:left w:w="100" w:type="dxa"/>
              <w:bottom w:w="100" w:type="dxa"/>
              <w:right w:w="100" w:type="dxa"/>
            </w:tcMar>
          </w:tcPr>
          <w:p w14:paraId="4D6ACD85" w14:textId="77777777" w:rsidR="00453562" w:rsidRPr="00241280" w:rsidRDefault="00A407A4">
            <w:pPr>
              <w:widowControl w:val="0"/>
              <w:rPr>
                <w:rFonts w:ascii="Inter" w:eastAsia="Inter" w:hAnsi="Inter" w:cs="Inter"/>
                <w:sz w:val="28"/>
                <w:szCs w:val="28"/>
                <w:highlight w:val="white"/>
              </w:rPr>
            </w:pPr>
            <w:r w:rsidRPr="00241280">
              <w:rPr>
                <w:rFonts w:ascii="Inter" w:eastAsia="Inter" w:hAnsi="Inter" w:cs="Inter"/>
                <w:sz w:val="26"/>
                <w:szCs w:val="26"/>
                <w:highlight w:val="white"/>
              </w:rPr>
              <w:t>Community Resilience and Empowerment</w:t>
            </w:r>
          </w:p>
        </w:tc>
        <w:tc>
          <w:tcPr>
            <w:tcW w:w="3489" w:type="dxa"/>
            <w:tcMar>
              <w:top w:w="100" w:type="dxa"/>
              <w:left w:w="100" w:type="dxa"/>
              <w:bottom w:w="100" w:type="dxa"/>
              <w:right w:w="100" w:type="dxa"/>
            </w:tcMar>
          </w:tcPr>
          <w:p w14:paraId="5A80F76F" w14:textId="77777777" w:rsidR="00453562" w:rsidRDefault="00120D3D">
            <w:pPr>
              <w:widowControl w:val="0"/>
              <w:pBdr>
                <w:top w:val="nil"/>
                <w:left w:val="nil"/>
                <w:bottom w:val="nil"/>
                <w:right w:val="nil"/>
                <w:between w:val="nil"/>
              </w:pBdr>
              <w:rPr>
                <w:rFonts w:ascii="Inter" w:eastAsia="Inter" w:hAnsi="Inter" w:cs="Inter"/>
                <w:sz w:val="28"/>
                <w:szCs w:val="28"/>
                <w:highlight w:val="white"/>
              </w:rPr>
            </w:pPr>
            <w:r>
              <w:rPr>
                <w:rFonts w:ascii="Inter" w:eastAsia="Inter" w:hAnsi="Inter" w:cs="Inter"/>
                <w:sz w:val="28"/>
                <w:szCs w:val="28"/>
                <w:highlight w:val="white"/>
              </w:rPr>
              <w:t>Engaging with local MP annually on environmental and social issues</w:t>
            </w:r>
          </w:p>
          <w:p w14:paraId="155B5889" w14:textId="55F26E99" w:rsidR="00120D3D" w:rsidRPr="00241280" w:rsidRDefault="00120D3D">
            <w:pPr>
              <w:widowControl w:val="0"/>
              <w:pBdr>
                <w:top w:val="nil"/>
                <w:left w:val="nil"/>
                <w:bottom w:val="nil"/>
                <w:right w:val="nil"/>
                <w:between w:val="nil"/>
              </w:pBdr>
              <w:rPr>
                <w:rFonts w:ascii="Inter" w:eastAsia="Inter" w:hAnsi="Inter" w:cs="Inter"/>
                <w:sz w:val="28"/>
                <w:szCs w:val="28"/>
                <w:highlight w:val="white"/>
              </w:rPr>
            </w:pPr>
            <w:r>
              <w:rPr>
                <w:rFonts w:ascii="Inter" w:eastAsia="Inter" w:hAnsi="Inter" w:cs="Inter"/>
                <w:sz w:val="28"/>
                <w:szCs w:val="28"/>
                <w:highlight w:val="white"/>
              </w:rPr>
              <w:t>Letter-writing to those in authority</w:t>
            </w:r>
          </w:p>
        </w:tc>
        <w:tc>
          <w:tcPr>
            <w:tcW w:w="3489" w:type="dxa"/>
            <w:tcMar>
              <w:top w:w="100" w:type="dxa"/>
              <w:left w:w="100" w:type="dxa"/>
              <w:bottom w:w="100" w:type="dxa"/>
              <w:right w:w="100" w:type="dxa"/>
            </w:tcMar>
          </w:tcPr>
          <w:p w14:paraId="6C6044DA" w14:textId="6F0999E8" w:rsidR="00453562" w:rsidRPr="00241280" w:rsidRDefault="0088083E">
            <w:pPr>
              <w:widowControl w:val="0"/>
              <w:pBdr>
                <w:top w:val="nil"/>
                <w:left w:val="nil"/>
                <w:bottom w:val="nil"/>
                <w:right w:val="nil"/>
                <w:between w:val="nil"/>
              </w:pBdr>
              <w:rPr>
                <w:rFonts w:ascii="Inter" w:eastAsia="Inter" w:hAnsi="Inter" w:cs="Inter"/>
                <w:sz w:val="28"/>
                <w:szCs w:val="28"/>
                <w:highlight w:val="white"/>
              </w:rPr>
            </w:pPr>
            <w:r>
              <w:rPr>
                <w:rFonts w:ascii="Inter" w:eastAsia="Inter" w:hAnsi="Inter" w:cs="Inter"/>
                <w:sz w:val="28"/>
                <w:szCs w:val="28"/>
                <w:highlight w:val="white"/>
              </w:rPr>
              <w:t>MP who will meet with us and respond to communication</w:t>
            </w:r>
          </w:p>
        </w:tc>
        <w:tc>
          <w:tcPr>
            <w:tcW w:w="3489" w:type="dxa"/>
            <w:tcMar>
              <w:top w:w="100" w:type="dxa"/>
              <w:left w:w="100" w:type="dxa"/>
              <w:bottom w:w="100" w:type="dxa"/>
              <w:right w:w="100" w:type="dxa"/>
            </w:tcMar>
          </w:tcPr>
          <w:p w14:paraId="443E4B2B" w14:textId="0A668567" w:rsidR="00453562" w:rsidRPr="00241280" w:rsidRDefault="0088083E">
            <w:pPr>
              <w:widowControl w:val="0"/>
              <w:pBdr>
                <w:top w:val="nil"/>
                <w:left w:val="nil"/>
                <w:bottom w:val="nil"/>
                <w:right w:val="nil"/>
                <w:between w:val="nil"/>
              </w:pBdr>
              <w:rPr>
                <w:rFonts w:ascii="Inter" w:eastAsia="Inter" w:hAnsi="Inter" w:cs="Inter"/>
                <w:sz w:val="28"/>
                <w:szCs w:val="28"/>
                <w:highlight w:val="white"/>
              </w:rPr>
            </w:pPr>
            <w:r>
              <w:rPr>
                <w:rFonts w:ascii="Inter" w:eastAsia="Inter" w:hAnsi="Inter" w:cs="Inter"/>
                <w:sz w:val="28"/>
                <w:szCs w:val="28"/>
                <w:highlight w:val="white"/>
              </w:rPr>
              <w:t>Contact local councillors on local environmental matters</w:t>
            </w:r>
          </w:p>
        </w:tc>
      </w:tr>
    </w:tbl>
    <w:p w14:paraId="5414F35A" w14:textId="77777777" w:rsidR="00453562" w:rsidRDefault="00453562">
      <w:pPr>
        <w:spacing w:line="276" w:lineRule="auto"/>
        <w:jc w:val="both"/>
        <w:rPr>
          <w:rFonts w:ascii="Inter" w:eastAsia="Inter" w:hAnsi="Inter" w:cs="Inter"/>
          <w:sz w:val="28"/>
          <w:szCs w:val="28"/>
          <w:highlight w:val="white"/>
        </w:rPr>
      </w:pPr>
    </w:p>
    <w:sectPr w:rsidR="00453562">
      <w:pgSz w:w="16838" w:h="11906" w:orient="landscape"/>
      <w:pgMar w:top="1411" w:right="1440" w:bottom="1411"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C22BA" w14:textId="77777777" w:rsidR="00A407A4" w:rsidRPr="00241280" w:rsidRDefault="00A407A4">
      <w:r w:rsidRPr="00241280">
        <w:separator/>
      </w:r>
    </w:p>
  </w:endnote>
  <w:endnote w:type="continuationSeparator" w:id="0">
    <w:p w14:paraId="6B6D3157" w14:textId="77777777" w:rsidR="00A407A4" w:rsidRPr="00241280" w:rsidRDefault="00A407A4">
      <w:r w:rsidRPr="0024128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embedRegular r:id="rId1" w:fontKey="{F28BF7CB-3A11-4E36-A990-A8B1303019B5}"/>
    <w:embedItalic r:id="rId2" w:fontKey="{8C7B1E12-A425-481D-ACE8-A5ABFFAC9D1A}"/>
  </w:font>
  <w:font w:name="Play">
    <w:charset w:val="00"/>
    <w:family w:val="auto"/>
    <w:pitch w:val="default"/>
    <w:embedRegular r:id="rId3" w:fontKey="{39422A45-8E2F-4E9B-9624-EB7E6D656E88}"/>
  </w:font>
  <w:font w:name="Aptos Display">
    <w:charset w:val="00"/>
    <w:family w:val="swiss"/>
    <w:pitch w:val="variable"/>
    <w:sig w:usb0="20000287" w:usb1="00000003" w:usb2="00000000" w:usb3="00000000" w:csb0="0000019F" w:csb1="00000000"/>
    <w:embedRegular r:id="rId4" w:fontKey="{2F0C78DB-609F-4228-BE23-B7AC7879D20C}"/>
  </w:font>
  <w:font w:name="Inter">
    <w:charset w:val="00"/>
    <w:family w:val="auto"/>
    <w:pitch w:val="default"/>
    <w:embedRegular r:id="rId5" w:fontKey="{ADF2AD57-DB7C-4E76-AD86-0D45879AD047}"/>
    <w:embedBold r:id="rId6" w:fontKey="{A6E35C4D-5153-4250-BEC1-9F5EEE2469EF}"/>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BAD7" w14:textId="77777777" w:rsidR="00453562" w:rsidRPr="00241280" w:rsidRDefault="00A407A4">
    <w:pPr>
      <w:pBdr>
        <w:top w:val="nil"/>
        <w:left w:val="nil"/>
        <w:bottom w:val="nil"/>
        <w:right w:val="nil"/>
        <w:between w:val="nil"/>
      </w:pBdr>
      <w:tabs>
        <w:tab w:val="center" w:pos="4252"/>
        <w:tab w:val="right" w:pos="8504"/>
      </w:tabs>
      <w:rPr>
        <w:color w:val="000000"/>
      </w:rPr>
    </w:pPr>
    <w:r w:rsidRPr="00241280">
      <mc:AlternateContent>
        <mc:Choice Requires="wpg">
          <w:drawing>
            <wp:anchor distT="0" distB="0" distL="0" distR="0" simplePos="0" relativeHeight="251658240" behindDoc="1" locked="0" layoutInCell="1" hidden="0" allowOverlap="1" wp14:anchorId="6329DD07" wp14:editId="58114C27">
              <wp:simplePos x="0" y="0"/>
              <wp:positionH relativeFrom="column">
                <wp:posOffset>0</wp:posOffset>
              </wp:positionH>
              <wp:positionV relativeFrom="paragraph">
                <wp:posOffset>10401300</wp:posOffset>
              </wp:positionV>
              <wp:extent cx="1002030" cy="260350"/>
              <wp:effectExtent l="0" t="0" r="0" b="0"/>
              <wp:wrapNone/>
              <wp:docPr id="1945847396" name="Freeform: Shape 1945847396"/>
              <wp:cNvGraphicFramePr/>
              <a:graphic xmlns:a="http://schemas.openxmlformats.org/drawingml/2006/main">
                <a:graphicData uri="http://schemas.microsoft.com/office/word/2010/wordprocessingShape">
                  <wps:wsp>
                    <wps:cNvSpPr/>
                    <wps:spPr>
                      <a:xfrm>
                        <a:off x="4859273" y="3664113"/>
                        <a:ext cx="973455" cy="231775"/>
                      </a:xfrm>
                      <a:custGeom>
                        <a:avLst/>
                        <a:gdLst/>
                        <a:ahLst/>
                        <a:cxnLst/>
                        <a:rect l="l" t="t" r="r" b="b"/>
                        <a:pathLst>
                          <a:path w="973455" h="215900" extrusionOk="0">
                            <a:moveTo>
                              <a:pt x="486459" y="0"/>
                            </a:moveTo>
                            <a:lnTo>
                              <a:pt x="437427" y="1802"/>
                            </a:lnTo>
                            <a:lnTo>
                              <a:pt x="389374" y="7123"/>
                            </a:lnTo>
                            <a:lnTo>
                              <a:pt x="342426" y="15837"/>
                            </a:lnTo>
                            <a:lnTo>
                              <a:pt x="296711" y="27816"/>
                            </a:lnTo>
                            <a:lnTo>
                              <a:pt x="252356" y="42933"/>
                            </a:lnTo>
                            <a:lnTo>
                              <a:pt x="209488" y="61061"/>
                            </a:lnTo>
                            <a:lnTo>
                              <a:pt x="168233" y="82074"/>
                            </a:lnTo>
                            <a:lnTo>
                              <a:pt x="128720" y="105844"/>
                            </a:lnTo>
                            <a:lnTo>
                              <a:pt x="91074" y="132244"/>
                            </a:lnTo>
                            <a:lnTo>
                              <a:pt x="55424" y="161147"/>
                            </a:lnTo>
                            <a:lnTo>
                              <a:pt x="21895" y="192426"/>
                            </a:lnTo>
                            <a:lnTo>
                              <a:pt x="0" y="215896"/>
                            </a:lnTo>
                            <a:lnTo>
                              <a:pt x="972916" y="215896"/>
                            </a:lnTo>
                            <a:lnTo>
                              <a:pt x="917492" y="161147"/>
                            </a:lnTo>
                            <a:lnTo>
                              <a:pt x="881842" y="132244"/>
                            </a:lnTo>
                            <a:lnTo>
                              <a:pt x="844197" y="105844"/>
                            </a:lnTo>
                            <a:lnTo>
                              <a:pt x="804684" y="82074"/>
                            </a:lnTo>
                            <a:lnTo>
                              <a:pt x="763430" y="61061"/>
                            </a:lnTo>
                            <a:lnTo>
                              <a:pt x="720562" y="42933"/>
                            </a:lnTo>
                            <a:lnTo>
                              <a:pt x="676207" y="27816"/>
                            </a:lnTo>
                            <a:lnTo>
                              <a:pt x="630492" y="15837"/>
                            </a:lnTo>
                            <a:lnTo>
                              <a:pt x="583544" y="7123"/>
                            </a:lnTo>
                            <a:lnTo>
                              <a:pt x="535491" y="1802"/>
                            </a:lnTo>
                            <a:lnTo>
                              <a:pt x="486459" y="0"/>
                            </a:lnTo>
                            <a:close/>
                          </a:path>
                        </a:pathLst>
                      </a:custGeom>
                      <a:solidFill>
                        <a:srgbClr val="26AA8A"/>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1" distB="0" distT="0" distL="0" distR="0" hidden="0" layoutInCell="1" locked="0" relativeHeight="0" simplePos="0">
              <wp:simplePos x="0" y="0"/>
              <wp:positionH relativeFrom="column">
                <wp:posOffset>0</wp:posOffset>
              </wp:positionH>
              <wp:positionV relativeFrom="paragraph">
                <wp:posOffset>10401300</wp:posOffset>
              </wp:positionV>
              <wp:extent cx="1002030" cy="260350"/>
              <wp:effectExtent b="0" l="0" r="0" t="0"/>
              <wp:wrapNone/>
              <wp:docPr id="1945847396"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1002030" cy="260350"/>
                      </a:xfrm>
                      <a:prstGeom prst="rect"/>
                      <a:ln/>
                    </pic:spPr>
                  </pic:pic>
                </a:graphicData>
              </a:graphic>
            </wp:anchor>
          </w:drawing>
        </mc:Fallback>
      </mc:AlternateContent>
    </w:r>
    <w:r w:rsidRPr="00241280">
      <mc:AlternateContent>
        <mc:Choice Requires="wpg">
          <w:drawing>
            <wp:anchor distT="0" distB="0" distL="0" distR="0" simplePos="0" relativeHeight="251659264" behindDoc="1" locked="0" layoutInCell="1" hidden="0" allowOverlap="1" wp14:anchorId="2AA3629D" wp14:editId="590AF0D5">
              <wp:simplePos x="0" y="0"/>
              <wp:positionH relativeFrom="column">
                <wp:posOffset>1295400</wp:posOffset>
              </wp:positionH>
              <wp:positionV relativeFrom="paragraph">
                <wp:posOffset>10414000</wp:posOffset>
              </wp:positionV>
              <wp:extent cx="1229360" cy="238125"/>
              <wp:effectExtent l="0" t="0" r="0" b="0"/>
              <wp:wrapNone/>
              <wp:docPr id="1945847397" name="Freeform: Shape 1945847397"/>
              <wp:cNvGraphicFramePr/>
              <a:graphic xmlns:a="http://schemas.openxmlformats.org/drawingml/2006/main">
                <a:graphicData uri="http://schemas.microsoft.com/office/word/2010/wordprocessingShape">
                  <wps:wsp>
                    <wps:cNvSpPr/>
                    <wps:spPr>
                      <a:xfrm>
                        <a:off x="4745608" y="3675225"/>
                        <a:ext cx="1200785" cy="209550"/>
                      </a:xfrm>
                      <a:custGeom>
                        <a:avLst/>
                        <a:gdLst/>
                        <a:ahLst/>
                        <a:cxnLst/>
                        <a:rect l="l" t="t" r="r" b="b"/>
                        <a:pathLst>
                          <a:path w="1200785" h="194945" extrusionOk="0">
                            <a:moveTo>
                              <a:pt x="0" y="0"/>
                            </a:moveTo>
                            <a:lnTo>
                              <a:pt x="1200693" y="0"/>
                            </a:lnTo>
                            <a:lnTo>
                              <a:pt x="1200693" y="194567"/>
                            </a:lnTo>
                            <a:lnTo>
                              <a:pt x="0" y="194567"/>
                            </a:lnTo>
                            <a:lnTo>
                              <a:pt x="0" y="0"/>
                            </a:lnTo>
                            <a:close/>
                          </a:path>
                        </a:pathLst>
                      </a:custGeom>
                      <a:solidFill>
                        <a:srgbClr val="7CC190"/>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1" distB="0" distT="0" distL="0" distR="0" hidden="0" layoutInCell="1" locked="0" relativeHeight="0" simplePos="0">
              <wp:simplePos x="0" y="0"/>
              <wp:positionH relativeFrom="column">
                <wp:posOffset>1295400</wp:posOffset>
              </wp:positionH>
              <wp:positionV relativeFrom="paragraph">
                <wp:posOffset>10414000</wp:posOffset>
              </wp:positionV>
              <wp:extent cx="1229360" cy="238125"/>
              <wp:effectExtent b="0" l="0" r="0" t="0"/>
              <wp:wrapNone/>
              <wp:docPr id="1945847397" name="image7.png"/>
              <a:graphic>
                <a:graphicData uri="http://schemas.openxmlformats.org/drawingml/2006/picture">
                  <pic:pic>
                    <pic:nvPicPr>
                      <pic:cNvPr id="0" name="image7.png"/>
                      <pic:cNvPicPr preferRelativeResize="0"/>
                    </pic:nvPicPr>
                    <pic:blipFill>
                      <a:blip r:embed="rId1"/>
                      <a:srcRect/>
                      <a:stretch>
                        <a:fillRect/>
                      </a:stretch>
                    </pic:blipFill>
                    <pic:spPr>
                      <a:xfrm>
                        <a:off x="0" y="0"/>
                        <a:ext cx="1229360" cy="238125"/>
                      </a:xfrm>
                      <a:prstGeom prst="rect"/>
                      <a:ln/>
                    </pic:spPr>
                  </pic:pic>
                </a:graphicData>
              </a:graphic>
            </wp:anchor>
          </w:drawing>
        </mc:Fallback>
      </mc:AlternateContent>
    </w:r>
    <w:r w:rsidRPr="00241280">
      <mc:AlternateContent>
        <mc:Choice Requires="wpg">
          <w:drawing>
            <wp:anchor distT="0" distB="0" distL="0" distR="0" simplePos="0" relativeHeight="251660288" behindDoc="1" locked="0" layoutInCell="1" hidden="0" allowOverlap="1" wp14:anchorId="13C60661" wp14:editId="2EEF7967">
              <wp:simplePos x="0" y="0"/>
              <wp:positionH relativeFrom="column">
                <wp:posOffset>2794000</wp:posOffset>
              </wp:positionH>
              <wp:positionV relativeFrom="paragraph">
                <wp:posOffset>10401300</wp:posOffset>
              </wp:positionV>
              <wp:extent cx="1002030" cy="260350"/>
              <wp:effectExtent l="0" t="0" r="0" b="0"/>
              <wp:wrapNone/>
              <wp:docPr id="1945847398" name="Freeform: Shape 1945847398"/>
              <wp:cNvGraphicFramePr/>
              <a:graphic xmlns:a="http://schemas.openxmlformats.org/drawingml/2006/main">
                <a:graphicData uri="http://schemas.microsoft.com/office/word/2010/wordprocessingShape">
                  <wps:wsp>
                    <wps:cNvSpPr/>
                    <wps:spPr>
                      <a:xfrm>
                        <a:off x="4859273" y="3664113"/>
                        <a:ext cx="973455" cy="231775"/>
                      </a:xfrm>
                      <a:custGeom>
                        <a:avLst/>
                        <a:gdLst/>
                        <a:ahLst/>
                        <a:cxnLst/>
                        <a:rect l="l" t="t" r="r" b="b"/>
                        <a:pathLst>
                          <a:path w="973455" h="215900" extrusionOk="0">
                            <a:moveTo>
                              <a:pt x="486459" y="0"/>
                            </a:moveTo>
                            <a:lnTo>
                              <a:pt x="437427" y="1802"/>
                            </a:lnTo>
                            <a:lnTo>
                              <a:pt x="389374" y="7123"/>
                            </a:lnTo>
                            <a:lnTo>
                              <a:pt x="342426" y="15837"/>
                            </a:lnTo>
                            <a:lnTo>
                              <a:pt x="296711" y="27816"/>
                            </a:lnTo>
                            <a:lnTo>
                              <a:pt x="252356" y="42933"/>
                            </a:lnTo>
                            <a:lnTo>
                              <a:pt x="209488" y="61061"/>
                            </a:lnTo>
                            <a:lnTo>
                              <a:pt x="168233" y="82074"/>
                            </a:lnTo>
                            <a:lnTo>
                              <a:pt x="128720" y="105844"/>
                            </a:lnTo>
                            <a:lnTo>
                              <a:pt x="91074" y="132244"/>
                            </a:lnTo>
                            <a:lnTo>
                              <a:pt x="55424" y="161147"/>
                            </a:lnTo>
                            <a:lnTo>
                              <a:pt x="21895" y="192426"/>
                            </a:lnTo>
                            <a:lnTo>
                              <a:pt x="0" y="215896"/>
                            </a:lnTo>
                            <a:lnTo>
                              <a:pt x="972916" y="215896"/>
                            </a:lnTo>
                            <a:lnTo>
                              <a:pt x="917492" y="161147"/>
                            </a:lnTo>
                            <a:lnTo>
                              <a:pt x="881842" y="132244"/>
                            </a:lnTo>
                            <a:lnTo>
                              <a:pt x="844197" y="105844"/>
                            </a:lnTo>
                            <a:lnTo>
                              <a:pt x="804684" y="82074"/>
                            </a:lnTo>
                            <a:lnTo>
                              <a:pt x="763430" y="61061"/>
                            </a:lnTo>
                            <a:lnTo>
                              <a:pt x="720562" y="42933"/>
                            </a:lnTo>
                            <a:lnTo>
                              <a:pt x="676207" y="27816"/>
                            </a:lnTo>
                            <a:lnTo>
                              <a:pt x="630492" y="15837"/>
                            </a:lnTo>
                            <a:lnTo>
                              <a:pt x="583544" y="7123"/>
                            </a:lnTo>
                            <a:lnTo>
                              <a:pt x="535491" y="1802"/>
                            </a:lnTo>
                            <a:lnTo>
                              <a:pt x="486459" y="0"/>
                            </a:lnTo>
                            <a:close/>
                          </a:path>
                        </a:pathLst>
                      </a:custGeom>
                      <a:solidFill>
                        <a:srgbClr val="FBCA83"/>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1" distB="0" distT="0" distL="0" distR="0" hidden="0" layoutInCell="1" locked="0" relativeHeight="0" simplePos="0">
              <wp:simplePos x="0" y="0"/>
              <wp:positionH relativeFrom="column">
                <wp:posOffset>2794000</wp:posOffset>
              </wp:positionH>
              <wp:positionV relativeFrom="paragraph">
                <wp:posOffset>10401300</wp:posOffset>
              </wp:positionV>
              <wp:extent cx="1002030" cy="260350"/>
              <wp:effectExtent b="0" l="0" r="0" t="0"/>
              <wp:wrapNone/>
              <wp:docPr id="1945847398" name="image8.png"/>
              <a:graphic>
                <a:graphicData uri="http://schemas.openxmlformats.org/drawingml/2006/picture">
                  <pic:pic>
                    <pic:nvPicPr>
                      <pic:cNvPr id="0" name="image8.png"/>
                      <pic:cNvPicPr preferRelativeResize="0"/>
                    </pic:nvPicPr>
                    <pic:blipFill>
                      <a:blip r:embed="rId1"/>
                      <a:srcRect/>
                      <a:stretch>
                        <a:fillRect/>
                      </a:stretch>
                    </pic:blipFill>
                    <pic:spPr>
                      <a:xfrm>
                        <a:off x="0" y="0"/>
                        <a:ext cx="1002030" cy="260350"/>
                      </a:xfrm>
                      <a:prstGeom prst="rect"/>
                      <a:ln/>
                    </pic:spPr>
                  </pic:pic>
                </a:graphicData>
              </a:graphic>
            </wp:anchor>
          </w:drawing>
        </mc:Fallback>
      </mc:AlternateContent>
    </w:r>
    <w:r w:rsidRPr="00241280">
      <mc:AlternateContent>
        <mc:Choice Requires="wpg">
          <w:drawing>
            <wp:anchor distT="0" distB="0" distL="0" distR="0" simplePos="0" relativeHeight="251661312" behindDoc="1" locked="0" layoutInCell="1" hidden="0" allowOverlap="1" wp14:anchorId="341126CE" wp14:editId="110A8421">
              <wp:simplePos x="0" y="0"/>
              <wp:positionH relativeFrom="column">
                <wp:posOffset>4076700</wp:posOffset>
              </wp:positionH>
              <wp:positionV relativeFrom="paragraph">
                <wp:posOffset>10426700</wp:posOffset>
              </wp:positionV>
              <wp:extent cx="1266190" cy="237490"/>
              <wp:effectExtent l="0" t="0" r="0" b="0"/>
              <wp:wrapNone/>
              <wp:docPr id="1945847399" name="Freeform: Shape 1945847399"/>
              <wp:cNvGraphicFramePr/>
              <a:graphic xmlns:a="http://schemas.openxmlformats.org/drawingml/2006/main">
                <a:graphicData uri="http://schemas.microsoft.com/office/word/2010/wordprocessingShape">
                  <wps:wsp>
                    <wps:cNvSpPr/>
                    <wps:spPr>
                      <a:xfrm>
                        <a:off x="4727193" y="3675543"/>
                        <a:ext cx="1237615" cy="208915"/>
                      </a:xfrm>
                      <a:custGeom>
                        <a:avLst/>
                        <a:gdLst/>
                        <a:ahLst/>
                        <a:cxnLst/>
                        <a:rect l="l" t="t" r="r" b="b"/>
                        <a:pathLst>
                          <a:path w="1237615" h="194310" extrusionOk="0">
                            <a:moveTo>
                              <a:pt x="1193472" y="0"/>
                            </a:moveTo>
                            <a:lnTo>
                              <a:pt x="43797" y="0"/>
                            </a:lnTo>
                            <a:lnTo>
                              <a:pt x="26749" y="3441"/>
                            </a:lnTo>
                            <a:lnTo>
                              <a:pt x="12827" y="12826"/>
                            </a:lnTo>
                            <a:lnTo>
                              <a:pt x="3441" y="26747"/>
                            </a:lnTo>
                            <a:lnTo>
                              <a:pt x="0" y="43794"/>
                            </a:lnTo>
                            <a:lnTo>
                              <a:pt x="0" y="193837"/>
                            </a:lnTo>
                            <a:lnTo>
                              <a:pt x="1237269" y="193837"/>
                            </a:lnTo>
                            <a:lnTo>
                              <a:pt x="1237269" y="43794"/>
                            </a:lnTo>
                            <a:lnTo>
                              <a:pt x="1233827" y="26747"/>
                            </a:lnTo>
                            <a:lnTo>
                              <a:pt x="1224441" y="12826"/>
                            </a:lnTo>
                            <a:lnTo>
                              <a:pt x="1210520" y="3441"/>
                            </a:lnTo>
                            <a:lnTo>
                              <a:pt x="1193472" y="0"/>
                            </a:lnTo>
                            <a:close/>
                          </a:path>
                        </a:pathLst>
                      </a:custGeom>
                      <a:solidFill>
                        <a:srgbClr val="26AA8A"/>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1" distB="0" distT="0" distL="0" distR="0" hidden="0" layoutInCell="1" locked="0" relativeHeight="0" simplePos="0">
              <wp:simplePos x="0" y="0"/>
              <wp:positionH relativeFrom="column">
                <wp:posOffset>4076700</wp:posOffset>
              </wp:positionH>
              <wp:positionV relativeFrom="paragraph">
                <wp:posOffset>10426700</wp:posOffset>
              </wp:positionV>
              <wp:extent cx="1266190" cy="237490"/>
              <wp:effectExtent b="0" l="0" r="0" t="0"/>
              <wp:wrapNone/>
              <wp:docPr id="1945847399" name="image9.png"/>
              <a:graphic>
                <a:graphicData uri="http://schemas.openxmlformats.org/drawingml/2006/picture">
                  <pic:pic>
                    <pic:nvPicPr>
                      <pic:cNvPr id="0" name="image9.png"/>
                      <pic:cNvPicPr preferRelativeResize="0"/>
                    </pic:nvPicPr>
                    <pic:blipFill>
                      <a:blip r:embed="rId1"/>
                      <a:srcRect/>
                      <a:stretch>
                        <a:fillRect/>
                      </a:stretch>
                    </pic:blipFill>
                    <pic:spPr>
                      <a:xfrm>
                        <a:off x="0" y="0"/>
                        <a:ext cx="1266190" cy="237490"/>
                      </a:xfrm>
                      <a:prstGeom prst="rect"/>
                      <a:ln/>
                    </pic:spPr>
                  </pic:pic>
                </a:graphicData>
              </a:graphic>
            </wp:anchor>
          </w:drawing>
        </mc:Fallback>
      </mc:AlternateContent>
    </w:r>
    <w:r w:rsidRPr="00241280">
      <mc:AlternateContent>
        <mc:Choice Requires="wpg">
          <w:drawing>
            <wp:anchor distT="0" distB="0" distL="0" distR="0" simplePos="0" relativeHeight="251662336" behindDoc="0" locked="0" layoutInCell="1" hidden="0" allowOverlap="1" wp14:anchorId="5B7BB0EA" wp14:editId="333EF36D">
              <wp:simplePos x="0" y="0"/>
              <wp:positionH relativeFrom="column">
                <wp:posOffset>3048000</wp:posOffset>
              </wp:positionH>
              <wp:positionV relativeFrom="paragraph">
                <wp:posOffset>381000</wp:posOffset>
              </wp:positionV>
              <wp:extent cx="1417320" cy="269875"/>
              <wp:effectExtent l="0" t="0" r="0" b="0"/>
              <wp:wrapNone/>
              <wp:docPr id="1945847395" name="Freeform: Shape 1945847395"/>
              <wp:cNvGraphicFramePr/>
              <a:graphic xmlns:a="http://schemas.openxmlformats.org/drawingml/2006/main">
                <a:graphicData uri="http://schemas.microsoft.com/office/word/2010/wordprocessingShape">
                  <wps:wsp>
                    <wps:cNvSpPr/>
                    <wps:spPr>
                      <a:xfrm>
                        <a:off x="4651628" y="3659350"/>
                        <a:ext cx="1388745" cy="241300"/>
                      </a:xfrm>
                      <a:custGeom>
                        <a:avLst/>
                        <a:gdLst/>
                        <a:ahLst/>
                        <a:cxnLst/>
                        <a:rect l="l" t="t" r="r" b="b"/>
                        <a:pathLst>
                          <a:path w="1388745" h="241300" extrusionOk="0">
                            <a:moveTo>
                              <a:pt x="694083" y="0"/>
                            </a:moveTo>
                            <a:lnTo>
                              <a:pt x="639457" y="1199"/>
                            </a:lnTo>
                            <a:lnTo>
                              <a:pt x="585696" y="4750"/>
                            </a:lnTo>
                            <a:lnTo>
                              <a:pt x="532895" y="10585"/>
                            </a:lnTo>
                            <a:lnTo>
                              <a:pt x="481147" y="18634"/>
                            </a:lnTo>
                            <a:lnTo>
                              <a:pt x="430546" y="28830"/>
                            </a:lnTo>
                            <a:lnTo>
                              <a:pt x="381186" y="41103"/>
                            </a:lnTo>
                            <a:lnTo>
                              <a:pt x="333160" y="55384"/>
                            </a:lnTo>
                            <a:lnTo>
                              <a:pt x="286563" y="71606"/>
                            </a:lnTo>
                            <a:lnTo>
                              <a:pt x="241488" y="89698"/>
                            </a:lnTo>
                            <a:lnTo>
                              <a:pt x="198029" y="109593"/>
                            </a:lnTo>
                            <a:lnTo>
                              <a:pt x="156279" y="131222"/>
                            </a:lnTo>
                            <a:lnTo>
                              <a:pt x="116333" y="154516"/>
                            </a:lnTo>
                            <a:lnTo>
                              <a:pt x="78285" y="179406"/>
                            </a:lnTo>
                            <a:lnTo>
                              <a:pt x="42228" y="205824"/>
                            </a:lnTo>
                            <a:lnTo>
                              <a:pt x="8255" y="233700"/>
                            </a:lnTo>
                            <a:lnTo>
                              <a:pt x="0" y="241300"/>
                            </a:lnTo>
                            <a:lnTo>
                              <a:pt x="1388166" y="241300"/>
                            </a:lnTo>
                            <a:lnTo>
                              <a:pt x="1345938" y="205824"/>
                            </a:lnTo>
                            <a:lnTo>
                              <a:pt x="1309881" y="179406"/>
                            </a:lnTo>
                            <a:lnTo>
                              <a:pt x="1271832" y="154516"/>
                            </a:lnTo>
                            <a:lnTo>
                              <a:pt x="1231887" y="131222"/>
                            </a:lnTo>
                            <a:lnTo>
                              <a:pt x="1190137" y="109593"/>
                            </a:lnTo>
                            <a:lnTo>
                              <a:pt x="1146678" y="89698"/>
                            </a:lnTo>
                            <a:lnTo>
                              <a:pt x="1101603" y="71606"/>
                            </a:lnTo>
                            <a:lnTo>
                              <a:pt x="1055006" y="55384"/>
                            </a:lnTo>
                            <a:lnTo>
                              <a:pt x="1006980" y="41103"/>
                            </a:lnTo>
                            <a:lnTo>
                              <a:pt x="957620" y="28830"/>
                            </a:lnTo>
                            <a:lnTo>
                              <a:pt x="907019" y="18634"/>
                            </a:lnTo>
                            <a:lnTo>
                              <a:pt x="855271" y="10585"/>
                            </a:lnTo>
                            <a:lnTo>
                              <a:pt x="802470" y="4750"/>
                            </a:lnTo>
                            <a:lnTo>
                              <a:pt x="748709" y="1199"/>
                            </a:lnTo>
                            <a:lnTo>
                              <a:pt x="694083" y="0"/>
                            </a:lnTo>
                            <a:close/>
                          </a:path>
                        </a:pathLst>
                      </a:custGeom>
                      <a:solidFill>
                        <a:srgbClr val="FBCA83"/>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0" distR="0" hidden="0" layoutInCell="1" locked="0" relativeHeight="0" simplePos="0">
              <wp:simplePos x="0" y="0"/>
              <wp:positionH relativeFrom="column">
                <wp:posOffset>3048000</wp:posOffset>
              </wp:positionH>
              <wp:positionV relativeFrom="paragraph">
                <wp:posOffset>381000</wp:posOffset>
              </wp:positionV>
              <wp:extent cx="1417320" cy="269875"/>
              <wp:effectExtent b="0" l="0" r="0" t="0"/>
              <wp:wrapNone/>
              <wp:docPr id="1945847395"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1417320" cy="269875"/>
                      </a:xfrm>
                      <a:prstGeom prst="rect"/>
                      <a:ln/>
                    </pic:spPr>
                  </pic:pic>
                </a:graphicData>
              </a:graphic>
            </wp:anchor>
          </w:drawing>
        </mc:Fallback>
      </mc:AlternateContent>
    </w:r>
    <w:r w:rsidRPr="00241280">
      <mc:AlternateContent>
        <mc:Choice Requires="wpg">
          <w:drawing>
            <wp:anchor distT="0" distB="0" distL="0" distR="0" simplePos="0" relativeHeight="251663360" behindDoc="0" locked="0" layoutInCell="1" hidden="0" allowOverlap="1" wp14:anchorId="110D5E17" wp14:editId="48DF4264">
              <wp:simplePos x="0" y="0"/>
              <wp:positionH relativeFrom="column">
                <wp:posOffset>1143000</wp:posOffset>
              </wp:positionH>
              <wp:positionV relativeFrom="paragraph">
                <wp:posOffset>393700</wp:posOffset>
              </wp:positionV>
              <wp:extent cx="1667510" cy="248920"/>
              <wp:effectExtent l="0" t="0" r="0" b="0"/>
              <wp:wrapNone/>
              <wp:docPr id="1945847394" name="Freeform: Shape 1945847394"/>
              <wp:cNvGraphicFramePr/>
              <a:graphic xmlns:a="http://schemas.openxmlformats.org/drawingml/2006/main">
                <a:graphicData uri="http://schemas.microsoft.com/office/word/2010/wordprocessingShape">
                  <wps:wsp>
                    <wps:cNvSpPr/>
                    <wps:spPr>
                      <a:xfrm>
                        <a:off x="4526533" y="3669828"/>
                        <a:ext cx="1638935" cy="220345"/>
                      </a:xfrm>
                      <a:custGeom>
                        <a:avLst/>
                        <a:gdLst/>
                        <a:ahLst/>
                        <a:cxnLst/>
                        <a:rect l="l" t="t" r="r" b="b"/>
                        <a:pathLst>
                          <a:path w="1638935" h="220345" extrusionOk="0">
                            <a:moveTo>
                              <a:pt x="0" y="0"/>
                            </a:moveTo>
                            <a:lnTo>
                              <a:pt x="1638822" y="0"/>
                            </a:lnTo>
                            <a:lnTo>
                              <a:pt x="1638822" y="219969"/>
                            </a:lnTo>
                            <a:lnTo>
                              <a:pt x="0" y="219969"/>
                            </a:lnTo>
                            <a:lnTo>
                              <a:pt x="0" y="0"/>
                            </a:lnTo>
                            <a:close/>
                          </a:path>
                        </a:pathLst>
                      </a:custGeom>
                      <a:solidFill>
                        <a:srgbClr val="7CC190"/>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0" distR="0" hidden="0" layoutInCell="1" locked="0" relativeHeight="0" simplePos="0">
              <wp:simplePos x="0" y="0"/>
              <wp:positionH relativeFrom="column">
                <wp:posOffset>1143000</wp:posOffset>
              </wp:positionH>
              <wp:positionV relativeFrom="paragraph">
                <wp:posOffset>393700</wp:posOffset>
              </wp:positionV>
              <wp:extent cx="1667510" cy="248920"/>
              <wp:effectExtent b="0" l="0" r="0" t="0"/>
              <wp:wrapNone/>
              <wp:docPr id="1945847394"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1667510" cy="248920"/>
                      </a:xfrm>
                      <a:prstGeom prst="rect"/>
                      <a:ln/>
                    </pic:spPr>
                  </pic:pic>
                </a:graphicData>
              </a:graphic>
            </wp:anchor>
          </w:drawing>
        </mc:Fallback>
      </mc:AlternateContent>
    </w:r>
    <w:r w:rsidRPr="00241280">
      <w:drawing>
        <wp:anchor distT="0" distB="0" distL="0" distR="0" simplePos="0" relativeHeight="251664384" behindDoc="0" locked="0" layoutInCell="1" hidden="0" allowOverlap="1" wp14:anchorId="3802CC59" wp14:editId="5E6639E3">
          <wp:simplePos x="0" y="0"/>
          <wp:positionH relativeFrom="column">
            <wp:posOffset>-466721</wp:posOffset>
          </wp:positionH>
          <wp:positionV relativeFrom="paragraph">
            <wp:posOffset>414149</wp:posOffset>
          </wp:positionV>
          <wp:extent cx="1388166" cy="241300"/>
          <wp:effectExtent l="0" t="0" r="0" b="0"/>
          <wp:wrapNone/>
          <wp:docPr id="194584740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388166" cy="241300"/>
                  </a:xfrm>
                  <a:prstGeom prst="rect">
                    <a:avLst/>
                  </a:prstGeom>
                  <a:ln/>
                </pic:spPr>
              </pic:pic>
            </a:graphicData>
          </a:graphic>
        </wp:anchor>
      </w:drawing>
    </w:r>
    <w:r w:rsidRPr="00241280">
      <w:drawing>
        <wp:anchor distT="0" distB="0" distL="0" distR="0" simplePos="0" relativeHeight="251665408" behindDoc="0" locked="0" layoutInCell="1" hidden="0" allowOverlap="1" wp14:anchorId="12C7A537" wp14:editId="1019EA1A">
          <wp:simplePos x="0" y="0"/>
          <wp:positionH relativeFrom="column">
            <wp:posOffset>4629150</wp:posOffset>
          </wp:positionH>
          <wp:positionV relativeFrom="paragraph">
            <wp:posOffset>419100</wp:posOffset>
          </wp:positionV>
          <wp:extent cx="1536355" cy="219240"/>
          <wp:effectExtent l="0" t="0" r="0" b="0"/>
          <wp:wrapNone/>
          <wp:docPr id="194584740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3"/>
                  <a:srcRect/>
                  <a:stretch>
                    <a:fillRect/>
                  </a:stretch>
                </pic:blipFill>
                <pic:spPr>
                  <a:xfrm>
                    <a:off x="0" y="0"/>
                    <a:ext cx="1536355" cy="21924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B76F6" w14:textId="77777777" w:rsidR="00A407A4" w:rsidRPr="00241280" w:rsidRDefault="00A407A4">
      <w:r w:rsidRPr="00241280">
        <w:separator/>
      </w:r>
    </w:p>
  </w:footnote>
  <w:footnote w:type="continuationSeparator" w:id="0">
    <w:p w14:paraId="3F86D67A" w14:textId="77777777" w:rsidR="00A407A4" w:rsidRPr="00241280" w:rsidRDefault="00A407A4">
      <w:r w:rsidRPr="0024128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C9AE1" w14:textId="77777777" w:rsidR="00453562" w:rsidRPr="00241280" w:rsidRDefault="00A407A4">
    <w:pPr>
      <w:widowControl w:val="0"/>
      <w:tabs>
        <w:tab w:val="left" w:pos="9160"/>
      </w:tabs>
      <w:ind w:left="106" w:right="-44"/>
    </w:pPr>
    <w:r w:rsidRPr="00241280">
      <w:rPr>
        <w:rFonts w:ascii="Inter" w:eastAsia="Inter" w:hAnsi="Inter" w:cs="Inter"/>
        <w:sz w:val="33"/>
        <w:szCs w:val="33"/>
        <w:vertAlign w:val="superscript"/>
      </w:rPr>
      <w:drawing>
        <wp:inline distT="0" distB="0" distL="0" distR="0" wp14:anchorId="02650997" wp14:editId="792D8A91">
          <wp:extent cx="472148" cy="487203"/>
          <wp:effectExtent l="0" t="0" r="0" b="0"/>
          <wp:docPr id="19458474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472148" cy="487203"/>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400C9A"/>
    <w:multiLevelType w:val="multilevel"/>
    <w:tmpl w:val="0166E6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D446949"/>
    <w:multiLevelType w:val="multilevel"/>
    <w:tmpl w:val="BF2A39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81763963">
    <w:abstractNumId w:val="0"/>
  </w:num>
  <w:num w:numId="2" w16cid:durableId="15425511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562"/>
    <w:rsid w:val="00120D3D"/>
    <w:rsid w:val="001900CD"/>
    <w:rsid w:val="00241280"/>
    <w:rsid w:val="00453562"/>
    <w:rsid w:val="005002CE"/>
    <w:rsid w:val="007252F7"/>
    <w:rsid w:val="0088083E"/>
    <w:rsid w:val="009A7678"/>
    <w:rsid w:val="00A407A4"/>
    <w:rsid w:val="00B11F45"/>
    <w:rsid w:val="00FC2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0EC96"/>
  <w15:docId w15:val="{EC0C33AC-647C-46D4-8424-5931413B8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s-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uiPriority w:val="9"/>
    <w:qFormat/>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i/>
      <w:color w:val="0F4761"/>
    </w:rPr>
  </w:style>
  <w:style w:type="paragraph" w:styleId="Heading5">
    <w:name w:val="heading 5"/>
    <w:basedOn w:val="Normal"/>
    <w:next w:val="Normal"/>
    <w:uiPriority w:val="9"/>
    <w:semiHidden/>
    <w:unhideWhenUsed/>
    <w:qFormat/>
    <w:pPr>
      <w:keepNext/>
      <w:keepLines/>
      <w:spacing w:before="80" w:after="40"/>
      <w:outlineLvl w:val="4"/>
    </w:pPr>
    <w:rPr>
      <w:color w:val="0F4761"/>
    </w:rPr>
  </w:style>
  <w:style w:type="paragraph" w:styleId="Heading6">
    <w:name w:val="heading 6"/>
    <w:basedOn w:val="Normal"/>
    <w:next w:val="Normal"/>
    <w:uiPriority w:val="9"/>
    <w:semiHidden/>
    <w:unhideWhenUsed/>
    <w:qFormat/>
    <w:pPr>
      <w:keepNext/>
      <w:keepLines/>
      <w:spacing w:before="40"/>
      <w:outlineLvl w:val="5"/>
    </w:pPr>
    <w:rPr>
      <w:i/>
      <w:color w:val="595959"/>
    </w:rPr>
  </w:style>
  <w:style w:type="paragraph" w:styleId="Heading7">
    <w:name w:val="heading 7"/>
    <w:basedOn w:val="Normal"/>
    <w:next w:val="Normal"/>
    <w:link w:val="Heading7Char"/>
    <w:uiPriority w:val="9"/>
    <w:semiHidden/>
    <w:unhideWhenUsed/>
    <w:qFormat/>
    <w:rsid w:val="00F44AC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4AC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4AC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spacing w:after="80"/>
    </w:pPr>
    <w:rPr>
      <w:rFonts w:ascii="Play" w:eastAsia="Play" w:hAnsi="Play" w:cs="Play"/>
      <w:sz w:val="56"/>
      <w:szCs w:val="56"/>
    </w:rPr>
  </w:style>
  <w:style w:type="table" w:customStyle="1" w:styleId="TableNormal1">
    <w:name w:val="TableNormal"/>
    <w:tblPr>
      <w:tblCellMar>
        <w:top w:w="0" w:type="dxa"/>
        <w:left w:w="0" w:type="dxa"/>
        <w:bottom w:w="0" w:type="dxa"/>
        <w:right w:w="0" w:type="dxa"/>
      </w:tblCellMar>
    </w:tblPr>
  </w:style>
  <w:style w:type="character" w:customStyle="1" w:styleId="Ttulo1Car">
    <w:name w:val="Título 1 Car"/>
    <w:basedOn w:val="DefaultParagraphFont"/>
    <w:uiPriority w:val="9"/>
    <w:rsid w:val="00F44AC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DefaultParagraphFont"/>
    <w:uiPriority w:val="9"/>
    <w:semiHidden/>
    <w:rsid w:val="00F44AC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DefaultParagraphFont"/>
    <w:uiPriority w:val="9"/>
    <w:semiHidden/>
    <w:rsid w:val="00F44AC1"/>
    <w:rPr>
      <w:rFonts w:eastAsiaTheme="majorEastAsia" w:cstheme="majorBidi"/>
      <w:color w:val="0F4761" w:themeColor="accent1" w:themeShade="BF"/>
      <w:sz w:val="28"/>
      <w:szCs w:val="28"/>
    </w:rPr>
  </w:style>
  <w:style w:type="character" w:customStyle="1" w:styleId="Ttulo4Car">
    <w:name w:val="Título 4 Car"/>
    <w:basedOn w:val="DefaultParagraphFont"/>
    <w:uiPriority w:val="9"/>
    <w:semiHidden/>
    <w:rsid w:val="00F44AC1"/>
    <w:rPr>
      <w:rFonts w:eastAsiaTheme="majorEastAsia" w:cstheme="majorBidi"/>
      <w:i/>
      <w:iCs/>
      <w:color w:val="0F4761" w:themeColor="accent1" w:themeShade="BF"/>
    </w:rPr>
  </w:style>
  <w:style w:type="character" w:customStyle="1" w:styleId="Ttulo5Car">
    <w:name w:val="Título 5 Car"/>
    <w:basedOn w:val="DefaultParagraphFont"/>
    <w:uiPriority w:val="9"/>
    <w:semiHidden/>
    <w:rsid w:val="00F44AC1"/>
    <w:rPr>
      <w:rFonts w:eastAsiaTheme="majorEastAsia" w:cstheme="majorBidi"/>
      <w:color w:val="0F4761" w:themeColor="accent1" w:themeShade="BF"/>
    </w:rPr>
  </w:style>
  <w:style w:type="character" w:customStyle="1" w:styleId="Ttulo6Car">
    <w:name w:val="Título 6 Car"/>
    <w:basedOn w:val="DefaultParagraphFont"/>
    <w:uiPriority w:val="9"/>
    <w:semiHidden/>
    <w:rsid w:val="00F44A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4A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4A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4AC1"/>
    <w:rPr>
      <w:rFonts w:eastAsiaTheme="majorEastAsia" w:cstheme="majorBidi"/>
      <w:color w:val="272727" w:themeColor="text1" w:themeTint="D8"/>
    </w:rPr>
  </w:style>
  <w:style w:type="character" w:customStyle="1" w:styleId="TtuloCar">
    <w:name w:val="Título Car"/>
    <w:basedOn w:val="DefaultParagraphFont"/>
    <w:uiPriority w:val="10"/>
    <w:rsid w:val="00F44AC1"/>
    <w:rPr>
      <w:rFonts w:asciiTheme="majorHAnsi" w:eastAsiaTheme="majorEastAsia" w:hAnsiTheme="majorHAnsi" w:cstheme="majorBidi"/>
      <w:spacing w:val="-10"/>
      <w:kern w:val="28"/>
      <w:sz w:val="56"/>
      <w:szCs w:val="56"/>
    </w:rPr>
  </w:style>
  <w:style w:type="character" w:customStyle="1" w:styleId="SubttuloCar">
    <w:name w:val="Subtítulo Car"/>
    <w:basedOn w:val="DefaultParagraphFont"/>
    <w:uiPriority w:val="11"/>
    <w:rsid w:val="00F44A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4AC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44AC1"/>
    <w:rPr>
      <w:i/>
      <w:iCs/>
      <w:color w:val="404040" w:themeColor="text1" w:themeTint="BF"/>
    </w:rPr>
  </w:style>
  <w:style w:type="paragraph" w:styleId="ListParagraph">
    <w:name w:val="List Paragraph"/>
    <w:basedOn w:val="Normal"/>
    <w:uiPriority w:val="34"/>
    <w:qFormat/>
    <w:rsid w:val="00F44AC1"/>
    <w:pPr>
      <w:ind w:left="720"/>
      <w:contextualSpacing/>
    </w:pPr>
  </w:style>
  <w:style w:type="character" w:styleId="IntenseEmphasis">
    <w:name w:val="Intense Emphasis"/>
    <w:basedOn w:val="DefaultParagraphFont"/>
    <w:uiPriority w:val="21"/>
    <w:qFormat/>
    <w:rsid w:val="00F44AC1"/>
    <w:rPr>
      <w:i/>
      <w:iCs/>
      <w:color w:val="0F4761" w:themeColor="accent1" w:themeShade="BF"/>
    </w:rPr>
  </w:style>
  <w:style w:type="paragraph" w:styleId="IntenseQuote">
    <w:name w:val="Intense Quote"/>
    <w:basedOn w:val="Normal"/>
    <w:next w:val="Normal"/>
    <w:link w:val="IntenseQuoteChar"/>
    <w:uiPriority w:val="30"/>
    <w:qFormat/>
    <w:rsid w:val="00F44A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4AC1"/>
    <w:rPr>
      <w:i/>
      <w:iCs/>
      <w:color w:val="0F4761" w:themeColor="accent1" w:themeShade="BF"/>
    </w:rPr>
  </w:style>
  <w:style w:type="character" w:styleId="IntenseReference">
    <w:name w:val="Intense Reference"/>
    <w:basedOn w:val="DefaultParagraphFont"/>
    <w:uiPriority w:val="32"/>
    <w:qFormat/>
    <w:rsid w:val="00F44AC1"/>
    <w:rPr>
      <w:b/>
      <w:bCs/>
      <w:smallCaps/>
      <w:color w:val="0F4761" w:themeColor="accent1" w:themeShade="BF"/>
      <w:spacing w:val="5"/>
    </w:rPr>
  </w:style>
  <w:style w:type="character" w:styleId="Hyperlink">
    <w:name w:val="Hyperlink"/>
    <w:basedOn w:val="DefaultParagraphFont"/>
    <w:uiPriority w:val="99"/>
    <w:unhideWhenUsed/>
    <w:rsid w:val="00CA2654"/>
    <w:rPr>
      <w:color w:val="467886" w:themeColor="hyperlink"/>
      <w:u w:val="single"/>
    </w:rPr>
  </w:style>
  <w:style w:type="character" w:styleId="UnresolvedMention">
    <w:name w:val="Unresolved Mention"/>
    <w:basedOn w:val="DefaultParagraphFont"/>
    <w:uiPriority w:val="99"/>
    <w:semiHidden/>
    <w:unhideWhenUsed/>
    <w:rsid w:val="00CA2654"/>
    <w:rPr>
      <w:color w:val="605E5C"/>
      <w:shd w:val="clear" w:color="auto" w:fill="E1DFDD"/>
    </w:rPr>
  </w:style>
  <w:style w:type="table" w:styleId="TableGrid">
    <w:name w:val="Table Grid"/>
    <w:basedOn w:val="TableNormal"/>
    <w:uiPriority w:val="39"/>
    <w:rsid w:val="007612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B5FCD"/>
    <w:pPr>
      <w:tabs>
        <w:tab w:val="center" w:pos="4252"/>
        <w:tab w:val="right" w:pos="8504"/>
      </w:tabs>
    </w:pPr>
  </w:style>
  <w:style w:type="character" w:customStyle="1" w:styleId="HeaderChar">
    <w:name w:val="Header Char"/>
    <w:basedOn w:val="DefaultParagraphFont"/>
    <w:link w:val="Header"/>
    <w:uiPriority w:val="99"/>
    <w:rsid w:val="00CB5FCD"/>
  </w:style>
  <w:style w:type="paragraph" w:styleId="Footer">
    <w:name w:val="footer"/>
    <w:basedOn w:val="Normal"/>
    <w:link w:val="FooterChar"/>
    <w:uiPriority w:val="99"/>
    <w:unhideWhenUsed/>
    <w:rsid w:val="00CB5FCD"/>
    <w:pPr>
      <w:tabs>
        <w:tab w:val="center" w:pos="4252"/>
        <w:tab w:val="right" w:pos="8504"/>
      </w:tabs>
    </w:pPr>
  </w:style>
  <w:style w:type="character" w:customStyle="1" w:styleId="FooterChar">
    <w:name w:val="Footer Char"/>
    <w:basedOn w:val="DefaultParagraphFont"/>
    <w:link w:val="Footer"/>
    <w:uiPriority w:val="99"/>
    <w:rsid w:val="00CB5FCD"/>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Subtitle">
    <w:name w:val="Subtitle"/>
    <w:basedOn w:val="Normal"/>
    <w:next w:val="Normal"/>
    <w:uiPriority w:val="11"/>
    <w:qFormat/>
    <w:pPr>
      <w:spacing w:after="160"/>
    </w:pPr>
    <w:rPr>
      <w:color w:val="595959"/>
      <w:sz w:val="28"/>
      <w:szCs w:val="28"/>
    </w:r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laudatosiactionplatform.org/laudato-si-goal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vatican.va/content/francesco/en/encyclicals/documents/papa-francesco_20150524_enciclica-laudato-si.html"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fnVgw/MxumEWRUlL17E0tXesfA==">CgMxLjAaHwoBMBIaChgICVIUChJ0YWJsZS4ydnAxeXVwZ3Y0cG04AHIhMXczUTA1WDRKZ0htTlBPMmdJNy1PTjBvWEpjcVJ2RDR3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658</Words>
  <Characters>3755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 lenin vargas trujillo</dc:creator>
  <cp:lastModifiedBy>Peter Johnson</cp:lastModifiedBy>
  <cp:revision>2</cp:revision>
  <dcterms:created xsi:type="dcterms:W3CDTF">2026-03-16T17:20:00Z</dcterms:created>
  <dcterms:modified xsi:type="dcterms:W3CDTF">2026-03-16T17:20:00Z</dcterms:modified>
</cp:coreProperties>
</file>